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B0A" w:rsidRPr="00EB4712" w:rsidRDefault="002A2B0A" w:rsidP="00EB4712">
      <w:pPr>
        <w:jc w:val="center"/>
        <w:rPr>
          <w:color w:val="000000" w:themeColor="text1"/>
          <w:sz w:val="28"/>
          <w:szCs w:val="28"/>
        </w:rPr>
      </w:pPr>
      <w:r w:rsidRPr="00EB4712">
        <w:rPr>
          <w:noProof/>
          <w:color w:val="000000" w:themeColor="text1"/>
          <w:sz w:val="28"/>
          <w:szCs w:val="28"/>
        </w:rPr>
        <w:drawing>
          <wp:inline distT="0" distB="0" distL="0" distR="0" wp14:anchorId="0D932F14" wp14:editId="6281C54A">
            <wp:extent cx="581025" cy="723900"/>
            <wp:effectExtent l="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8B51EB" w:rsidRDefault="008B51EB" w:rsidP="008B51EB">
      <w:pPr>
        <w:keepNext/>
        <w:jc w:val="center"/>
        <w:outlineLvl w:val="0"/>
        <w:rPr>
          <w:color w:val="000000" w:themeColor="text1"/>
          <w:sz w:val="28"/>
          <w:szCs w:val="28"/>
        </w:rPr>
      </w:pPr>
    </w:p>
    <w:p w:rsidR="008B51EB" w:rsidRPr="00B54FAC" w:rsidRDefault="001045E1" w:rsidP="008B51EB">
      <w:pPr>
        <w:keepNext/>
        <w:jc w:val="center"/>
        <w:outlineLvl w:val="0"/>
        <w:rPr>
          <w:rFonts w:ascii="Bookman Old Style" w:hAnsi="Bookman Old Style"/>
          <w:color w:val="000000" w:themeColor="text1"/>
          <w:sz w:val="28"/>
          <w:szCs w:val="28"/>
        </w:rPr>
      </w:pPr>
      <w:r>
        <w:rPr>
          <w:rFonts w:ascii="Bookman Old Style" w:hAnsi="Bookman Old Style"/>
          <w:color w:val="000000" w:themeColor="text1"/>
          <w:sz w:val="28"/>
          <w:szCs w:val="28"/>
        </w:rPr>
        <w:t>Совет депутатов</w:t>
      </w:r>
    </w:p>
    <w:p w:rsidR="008B51EB" w:rsidRPr="00B54FAC" w:rsidRDefault="008B51EB" w:rsidP="008B51EB">
      <w:pPr>
        <w:keepNext/>
        <w:jc w:val="center"/>
        <w:outlineLvl w:val="0"/>
        <w:rPr>
          <w:rFonts w:ascii="Bookman Old Style" w:hAnsi="Bookman Old Style"/>
          <w:color w:val="000000" w:themeColor="text1"/>
          <w:sz w:val="28"/>
          <w:szCs w:val="28"/>
        </w:rPr>
      </w:pPr>
      <w:r w:rsidRPr="00B54FAC">
        <w:rPr>
          <w:rFonts w:ascii="Bookman Old Style" w:hAnsi="Bookman Old Style"/>
          <w:color w:val="000000" w:themeColor="text1"/>
          <w:sz w:val="28"/>
          <w:szCs w:val="28"/>
        </w:rPr>
        <w:t xml:space="preserve">Большемурашкинского муниципального </w:t>
      </w:r>
      <w:r w:rsidR="001045E1">
        <w:rPr>
          <w:rFonts w:ascii="Bookman Old Style" w:hAnsi="Bookman Old Style"/>
          <w:color w:val="000000" w:themeColor="text1"/>
          <w:sz w:val="28"/>
          <w:szCs w:val="28"/>
        </w:rPr>
        <w:t>округ</w:t>
      </w:r>
      <w:r w:rsidRPr="00B54FAC">
        <w:rPr>
          <w:rFonts w:ascii="Bookman Old Style" w:hAnsi="Bookman Old Style"/>
          <w:color w:val="000000" w:themeColor="text1"/>
          <w:sz w:val="28"/>
          <w:szCs w:val="28"/>
        </w:rPr>
        <w:t xml:space="preserve">а </w:t>
      </w:r>
    </w:p>
    <w:p w:rsidR="008B51EB" w:rsidRPr="00B54FAC" w:rsidRDefault="008B51EB" w:rsidP="008B51EB">
      <w:pPr>
        <w:keepNext/>
        <w:jc w:val="center"/>
        <w:outlineLvl w:val="0"/>
        <w:rPr>
          <w:rFonts w:ascii="Bookman Old Style" w:hAnsi="Bookman Old Style"/>
          <w:color w:val="000000" w:themeColor="text1"/>
          <w:sz w:val="28"/>
          <w:szCs w:val="28"/>
        </w:rPr>
      </w:pPr>
      <w:r w:rsidRPr="00B54FAC">
        <w:rPr>
          <w:rFonts w:ascii="Bookman Old Style" w:hAnsi="Bookman Old Style"/>
          <w:color w:val="000000" w:themeColor="text1"/>
          <w:sz w:val="28"/>
          <w:szCs w:val="28"/>
        </w:rPr>
        <w:t xml:space="preserve">Нижегородской области </w:t>
      </w:r>
    </w:p>
    <w:p w:rsidR="00141266" w:rsidRPr="001343E5" w:rsidRDefault="008B51EB" w:rsidP="00141266">
      <w:pPr>
        <w:keepNext/>
        <w:jc w:val="center"/>
        <w:outlineLvl w:val="0"/>
        <w:rPr>
          <w:rFonts w:ascii="Bookman Old Style" w:hAnsi="Bookman Old Style"/>
          <w:b/>
          <w:bCs/>
          <w:color w:val="000000" w:themeColor="text1"/>
          <w:sz w:val="48"/>
          <w:szCs w:val="48"/>
        </w:rPr>
      </w:pPr>
      <w:r w:rsidRPr="001343E5">
        <w:rPr>
          <w:rFonts w:ascii="Bookman Old Style" w:hAnsi="Bookman Old Style"/>
          <w:b/>
          <w:bCs/>
          <w:color w:val="000000" w:themeColor="text1"/>
          <w:sz w:val="48"/>
          <w:szCs w:val="48"/>
        </w:rPr>
        <w:t>Р Е Ш Е Н И Е</w:t>
      </w:r>
      <w:r w:rsidR="00AD2391">
        <w:rPr>
          <w:rFonts w:ascii="Bookman Old Style" w:hAnsi="Bookman Old Style"/>
          <w:b/>
          <w:bCs/>
          <w:color w:val="000000" w:themeColor="text1"/>
          <w:sz w:val="48"/>
          <w:szCs w:val="48"/>
        </w:rPr>
        <w:t xml:space="preserve"> </w:t>
      </w:r>
    </w:p>
    <w:p w:rsidR="002A2B0A" w:rsidRPr="00B54FAC" w:rsidRDefault="002A2B0A" w:rsidP="00141266">
      <w:pPr>
        <w:keepNext/>
        <w:jc w:val="center"/>
        <w:outlineLvl w:val="0"/>
        <w:rPr>
          <w:rFonts w:ascii="Bookman Old Style" w:hAnsi="Bookman Old Style"/>
          <w:b/>
          <w:bCs/>
          <w:color w:val="000000" w:themeColor="text1"/>
          <w:sz w:val="28"/>
          <w:szCs w:val="28"/>
        </w:rPr>
      </w:pPr>
      <w:r w:rsidRPr="00B54FAC">
        <w:rPr>
          <w:rFonts w:ascii="Bookman Old Style" w:hAnsi="Bookman Old Style"/>
          <w:noProof/>
          <w:color w:val="000000" w:themeColor="text1"/>
          <w:sz w:val="28"/>
          <w:szCs w:val="28"/>
        </w:rPr>
        <mc:AlternateContent>
          <mc:Choice Requires="wps">
            <w:drawing>
              <wp:anchor distT="4294967292" distB="4294967292" distL="114300" distR="114300" simplePos="0" relativeHeight="251659264" behindDoc="0" locked="0" layoutInCell="1" allowOverlap="1" wp14:anchorId="4725E991" wp14:editId="147E4009">
                <wp:simplePos x="0" y="0"/>
                <wp:positionH relativeFrom="column">
                  <wp:posOffset>-342900</wp:posOffset>
                </wp:positionH>
                <wp:positionV relativeFrom="paragraph">
                  <wp:posOffset>177165</wp:posOffset>
                </wp:positionV>
                <wp:extent cx="6553200" cy="0"/>
                <wp:effectExtent l="0" t="19050" r="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" strokeweight="3pt"/>
            </w:pict>
          </mc:Fallback>
        </mc:AlternateContent>
      </w:r>
      <w:r w:rsidRPr="00B54FAC">
        <w:rPr>
          <w:rFonts w:ascii="Bookman Old Style" w:hAnsi="Bookman Old Style"/>
          <w:noProof/>
          <w:color w:val="000000" w:themeColor="text1"/>
          <w:sz w:val="28"/>
          <w:szCs w:val="28"/>
        </w:rPr>
        <mc:AlternateContent>
          <mc:Choice Requires="wps">
            <w:drawing>
              <wp:anchor distT="4294967292" distB="4294967292" distL="114300" distR="114300" simplePos="0" relativeHeight="251660288" behindDoc="0" locked="0" layoutInCell="1" allowOverlap="1" wp14:anchorId="4A6B6360" wp14:editId="14D02601">
                <wp:simplePos x="0" y="0"/>
                <wp:positionH relativeFrom="column">
                  <wp:posOffset>-342900</wp:posOffset>
                </wp:positionH>
                <wp:positionV relativeFrom="paragraph">
                  <wp:posOffset>291465</wp:posOffset>
                </wp:positionV>
                <wp:extent cx="6553200" cy="0"/>
                <wp:effectExtent l="0" t="0" r="19050" b="19050"/>
                <wp:wrapNone/>
                <wp:docPr id="1"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22.95pt" to="4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"/>
            </w:pict>
          </mc:Fallback>
        </mc:AlternateContent>
      </w:r>
    </w:p>
    <w:p w:rsidR="00EB4712" w:rsidRDefault="002A2B0A" w:rsidP="00EB4712">
      <w:pPr>
        <w:rPr>
          <w:color w:val="000000" w:themeColor="text1"/>
          <w:sz w:val="28"/>
          <w:szCs w:val="28"/>
        </w:rPr>
      </w:pPr>
      <w:r w:rsidRPr="00EB4712">
        <w:rPr>
          <w:color w:val="000000" w:themeColor="text1"/>
          <w:sz w:val="28"/>
          <w:szCs w:val="28"/>
        </w:rPr>
        <w:t xml:space="preserve">        </w:t>
      </w:r>
    </w:p>
    <w:p w:rsidR="00141266" w:rsidRDefault="00141266" w:rsidP="00EB4712">
      <w:pPr>
        <w:rPr>
          <w:color w:val="000000" w:themeColor="text1"/>
          <w:sz w:val="28"/>
          <w:szCs w:val="28"/>
        </w:rPr>
      </w:pPr>
    </w:p>
    <w:p w:rsidR="002A2B0A" w:rsidRPr="00EB4712" w:rsidRDefault="00B21DD5" w:rsidP="00EB4712">
      <w:pPr>
        <w:rPr>
          <w:color w:val="000000" w:themeColor="text1"/>
          <w:sz w:val="28"/>
          <w:szCs w:val="28"/>
        </w:rPr>
      </w:pPr>
      <w:r>
        <w:rPr>
          <w:color w:val="000000" w:themeColor="text1"/>
          <w:sz w:val="28"/>
          <w:szCs w:val="28"/>
        </w:rPr>
        <w:t xml:space="preserve">     </w:t>
      </w:r>
      <w:r w:rsidR="00467ACC">
        <w:rPr>
          <w:color w:val="000000" w:themeColor="text1"/>
          <w:sz w:val="28"/>
          <w:szCs w:val="28"/>
        </w:rPr>
        <w:t>28 мая 2026</w:t>
      </w:r>
      <w:r w:rsidR="002A2B0A" w:rsidRPr="00EB4712">
        <w:rPr>
          <w:color w:val="000000" w:themeColor="text1"/>
          <w:sz w:val="28"/>
          <w:szCs w:val="28"/>
        </w:rPr>
        <w:t xml:space="preserve"> г.                                                                         </w:t>
      </w:r>
      <w:r>
        <w:rPr>
          <w:color w:val="000000" w:themeColor="text1"/>
          <w:sz w:val="28"/>
          <w:szCs w:val="28"/>
        </w:rPr>
        <w:t xml:space="preserve">           </w:t>
      </w:r>
      <w:r w:rsidR="002A2B0A" w:rsidRPr="00EB4712">
        <w:rPr>
          <w:color w:val="000000" w:themeColor="text1"/>
          <w:sz w:val="28"/>
          <w:szCs w:val="28"/>
        </w:rPr>
        <w:t xml:space="preserve">  </w:t>
      </w:r>
      <w:r w:rsidR="00922E7D">
        <w:rPr>
          <w:color w:val="000000" w:themeColor="text1"/>
          <w:sz w:val="28"/>
          <w:szCs w:val="28"/>
        </w:rPr>
        <w:t xml:space="preserve">         </w:t>
      </w:r>
      <w:r w:rsidR="002A2B0A" w:rsidRPr="00EB4712">
        <w:rPr>
          <w:color w:val="000000" w:themeColor="text1"/>
          <w:sz w:val="28"/>
          <w:szCs w:val="28"/>
        </w:rPr>
        <w:t xml:space="preserve"> </w:t>
      </w:r>
      <w:r w:rsidR="00C40A90">
        <w:rPr>
          <w:color w:val="000000" w:themeColor="text1"/>
          <w:sz w:val="28"/>
          <w:szCs w:val="28"/>
        </w:rPr>
        <w:t xml:space="preserve">№ </w:t>
      </w:r>
      <w:r w:rsidR="00467ACC">
        <w:rPr>
          <w:color w:val="000000" w:themeColor="text1"/>
          <w:sz w:val="28"/>
          <w:szCs w:val="28"/>
        </w:rPr>
        <w:t>34</w:t>
      </w:r>
      <w:r w:rsidR="002A2B0A" w:rsidRPr="00EB4712">
        <w:rPr>
          <w:color w:val="000000" w:themeColor="text1"/>
          <w:sz w:val="28"/>
          <w:szCs w:val="28"/>
        </w:rPr>
        <w:t xml:space="preserve">   </w:t>
      </w:r>
    </w:p>
    <w:p w:rsidR="002A2B0A" w:rsidRDefault="002A2B0A" w:rsidP="00EB4712">
      <w:pPr>
        <w:rPr>
          <w:color w:val="000000" w:themeColor="text1"/>
          <w:sz w:val="28"/>
          <w:szCs w:val="28"/>
        </w:rPr>
      </w:pPr>
    </w:p>
    <w:p w:rsidR="00B21DD5" w:rsidRPr="00EB4712" w:rsidRDefault="00B21DD5" w:rsidP="00EB4712">
      <w:pPr>
        <w:rPr>
          <w:color w:val="000000" w:themeColor="text1"/>
          <w:sz w:val="28"/>
          <w:szCs w:val="28"/>
        </w:rPr>
      </w:pPr>
    </w:p>
    <w:p w:rsidR="002A2B0A" w:rsidRPr="00922E7D" w:rsidRDefault="008E09D0" w:rsidP="001045E1">
      <w:pPr>
        <w:autoSpaceDE w:val="0"/>
        <w:autoSpaceDN w:val="0"/>
        <w:adjustRightInd w:val="0"/>
        <w:jc w:val="center"/>
        <w:rPr>
          <w:color w:val="000000" w:themeColor="text1"/>
          <w:sz w:val="26"/>
          <w:szCs w:val="26"/>
        </w:rPr>
      </w:pPr>
      <w:r w:rsidRPr="00922E7D">
        <w:rPr>
          <w:b/>
          <w:color w:val="000000" w:themeColor="text1"/>
          <w:sz w:val="26"/>
          <w:szCs w:val="26"/>
        </w:rPr>
        <w:t>О внесении изменений в</w:t>
      </w:r>
      <w:r w:rsidR="00EB4712" w:rsidRPr="00922E7D">
        <w:rPr>
          <w:b/>
          <w:color w:val="000000" w:themeColor="text1"/>
          <w:sz w:val="26"/>
          <w:szCs w:val="26"/>
        </w:rPr>
        <w:t xml:space="preserve"> П</w:t>
      </w:r>
      <w:r w:rsidR="002A2B0A" w:rsidRPr="00922E7D">
        <w:rPr>
          <w:b/>
          <w:color w:val="000000" w:themeColor="text1"/>
          <w:sz w:val="26"/>
          <w:szCs w:val="26"/>
        </w:rPr>
        <w:t>оложени</w:t>
      </w:r>
      <w:r w:rsidRPr="00922E7D">
        <w:rPr>
          <w:b/>
          <w:color w:val="000000" w:themeColor="text1"/>
          <w:sz w:val="26"/>
          <w:szCs w:val="26"/>
        </w:rPr>
        <w:t>е</w:t>
      </w:r>
      <w:r w:rsidR="002A2B0A" w:rsidRPr="00922E7D">
        <w:rPr>
          <w:b/>
          <w:color w:val="000000" w:themeColor="text1"/>
          <w:sz w:val="26"/>
          <w:szCs w:val="26"/>
        </w:rPr>
        <w:t xml:space="preserve"> о статусе депутата </w:t>
      </w:r>
      <w:r w:rsidR="001045E1" w:rsidRPr="00922E7D">
        <w:rPr>
          <w:b/>
          <w:color w:val="000000" w:themeColor="text1"/>
          <w:sz w:val="26"/>
          <w:szCs w:val="26"/>
        </w:rPr>
        <w:t>Совета депутатов Большемурашкинского муниципального округа  Нижегородской области</w:t>
      </w:r>
      <w:r w:rsidRPr="00922E7D">
        <w:rPr>
          <w:b/>
          <w:color w:val="000000" w:themeColor="text1"/>
          <w:sz w:val="26"/>
          <w:szCs w:val="26"/>
        </w:rPr>
        <w:t>, утвержденное решением</w:t>
      </w:r>
      <w:r w:rsidRPr="00922E7D">
        <w:rPr>
          <w:sz w:val="26"/>
          <w:szCs w:val="26"/>
        </w:rPr>
        <w:t xml:space="preserve"> </w:t>
      </w:r>
      <w:r w:rsidRPr="00922E7D">
        <w:rPr>
          <w:b/>
          <w:color w:val="000000" w:themeColor="text1"/>
          <w:sz w:val="26"/>
          <w:szCs w:val="26"/>
        </w:rPr>
        <w:t>Совета депутатов Большемурашкинского муниципального округа  Нижегородской области от 17.02.2023 №06</w:t>
      </w:r>
    </w:p>
    <w:p w:rsidR="00B1132A" w:rsidRPr="00922E7D" w:rsidRDefault="00B1132A" w:rsidP="00B1132A">
      <w:pPr>
        <w:autoSpaceDE w:val="0"/>
        <w:autoSpaceDN w:val="0"/>
        <w:adjustRightInd w:val="0"/>
        <w:jc w:val="center"/>
        <w:rPr>
          <w:b/>
          <w:color w:val="FF0000"/>
          <w:sz w:val="26"/>
          <w:szCs w:val="26"/>
        </w:rPr>
      </w:pPr>
    </w:p>
    <w:p w:rsidR="008E09D0" w:rsidRPr="00922E7D" w:rsidRDefault="008E09D0" w:rsidP="008E09D0">
      <w:pPr>
        <w:pStyle w:val="ConsPlusNormal"/>
        <w:ind w:firstLine="540"/>
        <w:jc w:val="both"/>
        <w:rPr>
          <w:rFonts w:ascii="Times New Roman" w:hAnsi="Times New Roman" w:cs="Times New Roman"/>
          <w:b/>
          <w:sz w:val="26"/>
          <w:szCs w:val="26"/>
        </w:rPr>
      </w:pPr>
      <w:r w:rsidRPr="00922E7D">
        <w:rPr>
          <w:rFonts w:ascii="Times New Roman" w:hAnsi="Times New Roman" w:cs="Times New Roman"/>
          <w:sz w:val="26"/>
          <w:szCs w:val="2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25 декабря 2008 г. № 273-ФЗ «О противодействии коррупции», законом Нижегородской области от 05 ноября 2014 года № 152-З «Об отдельных вопросах организации местного самоуправления в Нижегородской области», законом Нижегородской области </w:t>
      </w:r>
      <w:r w:rsidRPr="00922E7D">
        <w:rPr>
          <w:rFonts w:ascii="Times New Roman" w:hAnsi="Times New Roman" w:cs="Times New Roman"/>
          <w:bCs/>
          <w:sz w:val="26"/>
          <w:szCs w:val="26"/>
        </w:rPr>
        <w:t>от 07 марта 2008 года № 20-З «О противодействии коррупции в Нижегородской области»,</w:t>
      </w:r>
      <w:r w:rsidRPr="00922E7D">
        <w:rPr>
          <w:rFonts w:ascii="Times New Roman" w:hAnsi="Times New Roman" w:cs="Times New Roman"/>
          <w:sz w:val="26"/>
          <w:szCs w:val="26"/>
        </w:rPr>
        <w:t xml:space="preserve"> Совет депутатов Большемурашкинского муниципального округа Нижегородской области </w:t>
      </w:r>
      <w:r w:rsidRPr="00922E7D">
        <w:rPr>
          <w:rFonts w:ascii="Times New Roman" w:hAnsi="Times New Roman" w:cs="Times New Roman"/>
          <w:b/>
          <w:sz w:val="26"/>
          <w:szCs w:val="26"/>
        </w:rPr>
        <w:t>р е ш и л :</w:t>
      </w:r>
    </w:p>
    <w:p w:rsidR="00B21DD5" w:rsidRPr="00922E7D" w:rsidRDefault="007E6C96" w:rsidP="008E09D0">
      <w:pPr>
        <w:autoSpaceDE w:val="0"/>
        <w:autoSpaceDN w:val="0"/>
        <w:adjustRightInd w:val="0"/>
        <w:jc w:val="both"/>
        <w:rPr>
          <w:color w:val="000000" w:themeColor="text1"/>
          <w:sz w:val="26"/>
          <w:szCs w:val="26"/>
        </w:rPr>
      </w:pPr>
      <w:r w:rsidRPr="00922E7D">
        <w:rPr>
          <w:color w:val="000000" w:themeColor="text1"/>
          <w:sz w:val="26"/>
          <w:szCs w:val="26"/>
        </w:rPr>
        <w:tab/>
      </w:r>
      <w:r w:rsidR="002A2B0A" w:rsidRPr="00922E7D">
        <w:rPr>
          <w:color w:val="000000" w:themeColor="text1"/>
          <w:sz w:val="26"/>
          <w:szCs w:val="26"/>
        </w:rPr>
        <w:t xml:space="preserve"> </w:t>
      </w:r>
    </w:p>
    <w:p w:rsidR="001045E1" w:rsidRPr="00922E7D" w:rsidRDefault="00B21DD5" w:rsidP="008E09D0">
      <w:pPr>
        <w:autoSpaceDE w:val="0"/>
        <w:autoSpaceDN w:val="0"/>
        <w:adjustRightInd w:val="0"/>
        <w:jc w:val="both"/>
        <w:rPr>
          <w:rFonts w:eastAsiaTheme="minorHAnsi"/>
          <w:bCs/>
          <w:color w:val="000000" w:themeColor="text1"/>
          <w:sz w:val="26"/>
          <w:szCs w:val="26"/>
          <w:lang w:eastAsia="en-US"/>
        </w:rPr>
      </w:pPr>
      <w:r w:rsidRPr="00922E7D">
        <w:rPr>
          <w:color w:val="000000" w:themeColor="text1"/>
          <w:sz w:val="26"/>
          <w:szCs w:val="26"/>
        </w:rPr>
        <w:tab/>
      </w:r>
      <w:r w:rsidR="004C56CA" w:rsidRPr="00922E7D">
        <w:rPr>
          <w:color w:val="000000" w:themeColor="text1"/>
          <w:sz w:val="26"/>
          <w:szCs w:val="26"/>
        </w:rPr>
        <w:t xml:space="preserve">1. </w:t>
      </w:r>
      <w:r w:rsidR="007E6C96" w:rsidRPr="00922E7D">
        <w:rPr>
          <w:color w:val="000000" w:themeColor="text1"/>
          <w:sz w:val="26"/>
          <w:szCs w:val="26"/>
        </w:rPr>
        <w:t>Утвердить</w:t>
      </w:r>
      <w:r w:rsidR="008E09D0" w:rsidRPr="00922E7D">
        <w:rPr>
          <w:color w:val="000000" w:themeColor="text1"/>
          <w:sz w:val="26"/>
          <w:szCs w:val="26"/>
        </w:rPr>
        <w:t xml:space="preserve"> прилагаемые изменения в</w:t>
      </w:r>
      <w:r w:rsidR="004C56CA" w:rsidRPr="00922E7D">
        <w:rPr>
          <w:color w:val="000000" w:themeColor="text1"/>
          <w:sz w:val="26"/>
          <w:szCs w:val="26"/>
        </w:rPr>
        <w:t xml:space="preserve"> </w:t>
      </w:r>
      <w:hyperlink w:anchor="P36" w:history="1">
        <w:r w:rsidR="004C56CA" w:rsidRPr="00922E7D">
          <w:rPr>
            <w:color w:val="000000" w:themeColor="text1"/>
            <w:sz w:val="26"/>
            <w:szCs w:val="26"/>
          </w:rPr>
          <w:t>Положение</w:t>
        </w:r>
      </w:hyperlink>
      <w:r w:rsidR="004C56CA" w:rsidRPr="00922E7D">
        <w:rPr>
          <w:color w:val="000000" w:themeColor="text1"/>
          <w:sz w:val="26"/>
          <w:szCs w:val="26"/>
        </w:rPr>
        <w:t xml:space="preserve"> о статусе депутата </w:t>
      </w:r>
      <w:r w:rsidR="001045E1" w:rsidRPr="00922E7D">
        <w:rPr>
          <w:rFonts w:eastAsiaTheme="minorHAnsi"/>
          <w:bCs/>
          <w:color w:val="000000" w:themeColor="text1"/>
          <w:sz w:val="26"/>
          <w:szCs w:val="26"/>
          <w:lang w:eastAsia="en-US"/>
        </w:rPr>
        <w:t>Совет депутатов Большемурашкинского муниципального округа Нижегородской области</w:t>
      </w:r>
      <w:r w:rsidR="008E09D0" w:rsidRPr="00922E7D">
        <w:rPr>
          <w:rFonts w:eastAsiaTheme="minorHAnsi"/>
          <w:bCs/>
          <w:color w:val="000000" w:themeColor="text1"/>
          <w:sz w:val="26"/>
          <w:szCs w:val="26"/>
          <w:lang w:eastAsia="en-US"/>
        </w:rPr>
        <w:t>,</w:t>
      </w:r>
      <w:r w:rsidR="008E09D0" w:rsidRPr="00922E7D">
        <w:rPr>
          <w:sz w:val="26"/>
          <w:szCs w:val="26"/>
        </w:rPr>
        <w:t xml:space="preserve"> </w:t>
      </w:r>
      <w:r w:rsidR="008E09D0" w:rsidRPr="00922E7D">
        <w:rPr>
          <w:rFonts w:eastAsiaTheme="minorHAnsi"/>
          <w:bCs/>
          <w:color w:val="000000" w:themeColor="text1"/>
          <w:sz w:val="26"/>
          <w:szCs w:val="26"/>
          <w:lang w:eastAsia="en-US"/>
        </w:rPr>
        <w:t>утвержденное решением Совета депутатов Большемурашкинского муниципального округа  Нижегородской области от 17.02.2023 №06 (</w:t>
      </w:r>
      <w:r w:rsidR="00B02E02" w:rsidRPr="00922E7D">
        <w:rPr>
          <w:rFonts w:eastAsiaTheme="minorHAnsi"/>
          <w:bCs/>
          <w:color w:val="000000" w:themeColor="text1"/>
          <w:sz w:val="26"/>
          <w:szCs w:val="26"/>
          <w:lang w:eastAsia="en-US"/>
        </w:rPr>
        <w:t>в редакции решений Совета депутатов Большемурашкинского муниципального округа Нижегородской области</w:t>
      </w:r>
      <w:r w:rsidR="00B02E02" w:rsidRPr="00922E7D">
        <w:rPr>
          <w:sz w:val="26"/>
          <w:szCs w:val="26"/>
        </w:rPr>
        <w:t xml:space="preserve"> </w:t>
      </w:r>
      <w:r w:rsidR="00B02E02" w:rsidRPr="00922E7D">
        <w:rPr>
          <w:rFonts w:eastAsiaTheme="minorHAnsi"/>
          <w:bCs/>
          <w:color w:val="000000" w:themeColor="text1"/>
          <w:sz w:val="26"/>
          <w:szCs w:val="26"/>
          <w:lang w:eastAsia="en-US"/>
        </w:rPr>
        <w:t>от 31.10.2024 № 55, от 26.06.2025 №42)</w:t>
      </w:r>
      <w:r w:rsidR="001045E1" w:rsidRPr="00922E7D">
        <w:rPr>
          <w:rFonts w:eastAsiaTheme="minorHAnsi"/>
          <w:bCs/>
          <w:color w:val="000000" w:themeColor="text1"/>
          <w:sz w:val="26"/>
          <w:szCs w:val="26"/>
          <w:lang w:eastAsia="en-US"/>
        </w:rPr>
        <w:t>.</w:t>
      </w:r>
    </w:p>
    <w:p w:rsidR="00B21DD5" w:rsidRPr="00922E7D" w:rsidRDefault="00B21DD5" w:rsidP="001045E1">
      <w:pPr>
        <w:pStyle w:val="ConsPlusNormal"/>
        <w:ind w:firstLine="540"/>
        <w:jc w:val="both"/>
        <w:rPr>
          <w:rFonts w:ascii="Times New Roman" w:hAnsi="Times New Roman" w:cs="Times New Roman"/>
          <w:color w:val="000000" w:themeColor="text1"/>
          <w:sz w:val="26"/>
          <w:szCs w:val="26"/>
        </w:rPr>
      </w:pPr>
    </w:p>
    <w:p w:rsidR="004C56CA" w:rsidRPr="00922E7D" w:rsidRDefault="008E09D0" w:rsidP="001045E1">
      <w:pPr>
        <w:pStyle w:val="ConsPlusNormal"/>
        <w:ind w:firstLine="540"/>
        <w:jc w:val="both"/>
        <w:rPr>
          <w:rFonts w:ascii="Times New Roman" w:hAnsi="Times New Roman" w:cs="Times New Roman"/>
          <w:color w:val="000000" w:themeColor="text1"/>
          <w:sz w:val="26"/>
          <w:szCs w:val="26"/>
        </w:rPr>
      </w:pPr>
      <w:r w:rsidRPr="00922E7D">
        <w:rPr>
          <w:rFonts w:ascii="Times New Roman" w:hAnsi="Times New Roman" w:cs="Times New Roman"/>
          <w:color w:val="000000" w:themeColor="text1"/>
          <w:sz w:val="26"/>
          <w:szCs w:val="26"/>
        </w:rPr>
        <w:t>2.</w:t>
      </w:r>
      <w:r w:rsidRPr="00922E7D">
        <w:rPr>
          <w:sz w:val="26"/>
          <w:szCs w:val="26"/>
        </w:rPr>
        <w:t xml:space="preserve"> </w:t>
      </w:r>
      <w:r w:rsidRPr="00922E7D">
        <w:rPr>
          <w:rFonts w:ascii="Times New Roman" w:hAnsi="Times New Roman" w:cs="Times New Roman"/>
          <w:color w:val="000000" w:themeColor="text1"/>
          <w:sz w:val="26"/>
          <w:szCs w:val="26"/>
        </w:rPr>
        <w:t>Опубликовать настоящее решение в газете «Знамя» и разместить на официальном сайте администрации Большемурашкинского муниципального округа Нижегородской области в информационно-телекоммуникационной сети «Интернет» (http://www.admbmur.nobl.ru).</w:t>
      </w:r>
    </w:p>
    <w:p w:rsidR="00B21DD5" w:rsidRPr="00922E7D" w:rsidRDefault="00B21DD5" w:rsidP="00EB4712">
      <w:pPr>
        <w:pStyle w:val="ConsPlusNormal"/>
        <w:ind w:firstLine="540"/>
        <w:jc w:val="both"/>
        <w:rPr>
          <w:rFonts w:ascii="Times New Roman" w:hAnsi="Times New Roman" w:cs="Times New Roman"/>
          <w:color w:val="000000" w:themeColor="text1"/>
          <w:sz w:val="26"/>
          <w:szCs w:val="26"/>
        </w:rPr>
      </w:pPr>
    </w:p>
    <w:p w:rsidR="00AF1145" w:rsidRDefault="00F44A24" w:rsidP="00EB4712">
      <w:pPr>
        <w:pStyle w:val="ConsPlusNormal"/>
        <w:ind w:firstLine="540"/>
        <w:jc w:val="both"/>
        <w:rPr>
          <w:rFonts w:ascii="Times New Roman" w:hAnsi="Times New Roman" w:cs="Times New Roman"/>
          <w:color w:val="000000" w:themeColor="text1"/>
          <w:sz w:val="26"/>
          <w:szCs w:val="26"/>
        </w:rPr>
      </w:pPr>
      <w:r w:rsidRPr="00922E7D">
        <w:rPr>
          <w:rFonts w:ascii="Times New Roman" w:hAnsi="Times New Roman" w:cs="Times New Roman"/>
          <w:color w:val="000000" w:themeColor="text1"/>
          <w:sz w:val="26"/>
          <w:szCs w:val="26"/>
        </w:rPr>
        <w:t>3</w:t>
      </w:r>
      <w:r w:rsidR="00AF1145" w:rsidRPr="00922E7D">
        <w:rPr>
          <w:rFonts w:ascii="Times New Roman" w:hAnsi="Times New Roman" w:cs="Times New Roman"/>
          <w:color w:val="000000" w:themeColor="text1"/>
          <w:sz w:val="26"/>
          <w:szCs w:val="26"/>
        </w:rPr>
        <w:t>. Настоящее решение вступает в силу со дня его официального опубликования.</w:t>
      </w:r>
    </w:p>
    <w:p w:rsidR="00922E7D" w:rsidRPr="00922E7D" w:rsidRDefault="00922E7D" w:rsidP="00EB4712">
      <w:pPr>
        <w:pStyle w:val="ConsPlusNormal"/>
        <w:ind w:firstLine="540"/>
        <w:jc w:val="both"/>
        <w:rPr>
          <w:rFonts w:ascii="Times New Roman" w:hAnsi="Times New Roman" w:cs="Times New Roman"/>
          <w:color w:val="000000" w:themeColor="text1"/>
          <w:sz w:val="26"/>
          <w:szCs w:val="26"/>
        </w:rPr>
      </w:pPr>
    </w:p>
    <w:p w:rsidR="001E4915" w:rsidRPr="00922E7D" w:rsidRDefault="00AF1145" w:rsidP="00EB4712">
      <w:pPr>
        <w:jc w:val="both"/>
        <w:rPr>
          <w:color w:val="000000" w:themeColor="text1"/>
          <w:sz w:val="26"/>
          <w:szCs w:val="26"/>
        </w:rPr>
      </w:pPr>
      <w:r w:rsidRPr="00922E7D">
        <w:rPr>
          <w:color w:val="000000" w:themeColor="text1"/>
          <w:sz w:val="26"/>
          <w:szCs w:val="26"/>
        </w:rPr>
        <w:t xml:space="preserve">    </w:t>
      </w:r>
      <w:r w:rsidR="001045E1" w:rsidRPr="00922E7D">
        <w:rPr>
          <w:color w:val="000000" w:themeColor="text1"/>
          <w:sz w:val="26"/>
          <w:szCs w:val="26"/>
        </w:rPr>
        <w:tab/>
      </w:r>
    </w:p>
    <w:p w:rsidR="00922E7D" w:rsidRPr="00922E7D" w:rsidRDefault="00922E7D" w:rsidP="00922E7D">
      <w:pPr>
        <w:jc w:val="both"/>
        <w:rPr>
          <w:sz w:val="26"/>
          <w:szCs w:val="26"/>
        </w:rPr>
      </w:pPr>
      <w:r w:rsidRPr="00922E7D">
        <w:rPr>
          <w:sz w:val="26"/>
          <w:szCs w:val="26"/>
        </w:rPr>
        <w:t>Председатель   Совета депутатов                 И.о. главы местного самоуправления</w:t>
      </w:r>
    </w:p>
    <w:p w:rsidR="00922E7D" w:rsidRPr="00922E7D" w:rsidRDefault="00922E7D" w:rsidP="00922E7D">
      <w:pPr>
        <w:jc w:val="both"/>
        <w:rPr>
          <w:sz w:val="26"/>
          <w:szCs w:val="26"/>
        </w:rPr>
      </w:pPr>
      <w:r w:rsidRPr="00922E7D">
        <w:rPr>
          <w:sz w:val="26"/>
          <w:szCs w:val="26"/>
        </w:rPr>
        <w:t xml:space="preserve">              </w:t>
      </w:r>
    </w:p>
    <w:p w:rsidR="00922E7D" w:rsidRPr="00922E7D" w:rsidRDefault="00922E7D" w:rsidP="00922E7D">
      <w:pPr>
        <w:jc w:val="both"/>
        <w:rPr>
          <w:sz w:val="26"/>
          <w:szCs w:val="26"/>
        </w:rPr>
      </w:pPr>
      <w:r w:rsidRPr="00922E7D">
        <w:rPr>
          <w:sz w:val="26"/>
          <w:szCs w:val="26"/>
        </w:rPr>
        <w:t xml:space="preserve">     ________    С.И. Бобровских                       </w:t>
      </w:r>
      <w:r w:rsidRPr="00922E7D">
        <w:rPr>
          <w:sz w:val="26"/>
          <w:szCs w:val="26"/>
        </w:rPr>
        <w:tab/>
        <w:t xml:space="preserve">        __________    Р.Е. Даранов</w:t>
      </w:r>
    </w:p>
    <w:p w:rsidR="00B21DD5" w:rsidRDefault="00B21DD5" w:rsidP="00FC7657">
      <w:pPr>
        <w:ind w:firstLine="709"/>
        <w:jc w:val="right"/>
        <w:rPr>
          <w:bCs/>
          <w:color w:val="000000"/>
        </w:rPr>
      </w:pPr>
    </w:p>
    <w:p w:rsidR="00B21DD5" w:rsidRDefault="00B21DD5" w:rsidP="00FC7657">
      <w:pPr>
        <w:ind w:firstLine="709"/>
        <w:jc w:val="right"/>
        <w:rPr>
          <w:bCs/>
          <w:color w:val="000000"/>
        </w:rPr>
      </w:pPr>
    </w:p>
    <w:p w:rsidR="00B21DD5" w:rsidRDefault="00B21DD5" w:rsidP="00FC7657">
      <w:pPr>
        <w:ind w:firstLine="709"/>
        <w:jc w:val="right"/>
        <w:rPr>
          <w:bCs/>
          <w:color w:val="000000"/>
        </w:rPr>
      </w:pPr>
    </w:p>
    <w:p w:rsidR="00FC7657" w:rsidRPr="007E6C96" w:rsidRDefault="007E6C96" w:rsidP="00FC7657">
      <w:pPr>
        <w:ind w:firstLine="709"/>
        <w:jc w:val="right"/>
        <w:rPr>
          <w:bCs/>
          <w:color w:val="000000"/>
        </w:rPr>
      </w:pPr>
      <w:r w:rsidRPr="007E6C96">
        <w:rPr>
          <w:bCs/>
          <w:color w:val="000000"/>
        </w:rPr>
        <w:t>УТВЕРЖДЕНЫ</w:t>
      </w:r>
    </w:p>
    <w:p w:rsidR="007E6C96" w:rsidRPr="007E6C96" w:rsidRDefault="007E6C96" w:rsidP="00FC7657">
      <w:pPr>
        <w:ind w:firstLine="709"/>
        <w:jc w:val="right"/>
        <w:rPr>
          <w:bCs/>
          <w:color w:val="000000"/>
        </w:rPr>
      </w:pPr>
      <w:r w:rsidRPr="007E6C96">
        <w:rPr>
          <w:bCs/>
          <w:color w:val="000000"/>
        </w:rPr>
        <w:t>Решением</w:t>
      </w:r>
      <w:r w:rsidRPr="007E6C96">
        <w:t xml:space="preserve"> </w:t>
      </w:r>
      <w:r w:rsidRPr="007E6C96">
        <w:rPr>
          <w:bCs/>
          <w:color w:val="000000"/>
        </w:rPr>
        <w:t>Совета депутатов</w:t>
      </w:r>
    </w:p>
    <w:p w:rsidR="007E6C96" w:rsidRPr="007E6C96" w:rsidRDefault="007E6C96" w:rsidP="00FC7657">
      <w:pPr>
        <w:ind w:firstLine="709"/>
        <w:jc w:val="right"/>
        <w:rPr>
          <w:bCs/>
          <w:color w:val="000000"/>
        </w:rPr>
      </w:pPr>
      <w:r w:rsidRPr="007E6C96">
        <w:rPr>
          <w:bCs/>
          <w:color w:val="000000"/>
        </w:rPr>
        <w:t xml:space="preserve"> Большемурашкинского муниципального округа</w:t>
      </w:r>
    </w:p>
    <w:p w:rsidR="007E6C96" w:rsidRPr="007E6C96" w:rsidRDefault="007E6C96" w:rsidP="00FC7657">
      <w:pPr>
        <w:ind w:firstLine="709"/>
        <w:jc w:val="right"/>
        <w:rPr>
          <w:bCs/>
          <w:color w:val="000000"/>
        </w:rPr>
      </w:pPr>
      <w:r w:rsidRPr="007E6C96">
        <w:rPr>
          <w:bCs/>
          <w:color w:val="000000"/>
        </w:rPr>
        <w:t xml:space="preserve">  Нижегородской области </w:t>
      </w:r>
    </w:p>
    <w:p w:rsidR="007E6C96" w:rsidRPr="00FC7657" w:rsidRDefault="00922E7D" w:rsidP="00FC7657">
      <w:pPr>
        <w:ind w:firstLine="709"/>
        <w:jc w:val="right"/>
        <w:rPr>
          <w:b/>
          <w:bCs/>
          <w:color w:val="000000"/>
          <w:sz w:val="28"/>
          <w:szCs w:val="28"/>
        </w:rPr>
      </w:pPr>
      <w:r>
        <w:rPr>
          <w:bCs/>
          <w:color w:val="000000"/>
        </w:rPr>
        <w:t>о</w:t>
      </w:r>
      <w:bookmarkStart w:id="0" w:name="_GoBack"/>
      <w:bookmarkEnd w:id="0"/>
      <w:r w:rsidR="00467ACC">
        <w:rPr>
          <w:bCs/>
          <w:color w:val="000000"/>
        </w:rPr>
        <w:t>т 28.05.2026 №34</w:t>
      </w:r>
    </w:p>
    <w:p w:rsidR="00A11EF1" w:rsidRDefault="00A11EF1" w:rsidP="00FC7657">
      <w:pPr>
        <w:ind w:firstLine="709"/>
        <w:jc w:val="center"/>
        <w:rPr>
          <w:b/>
          <w:bCs/>
          <w:color w:val="000000"/>
          <w:sz w:val="28"/>
          <w:szCs w:val="28"/>
        </w:rPr>
      </w:pPr>
    </w:p>
    <w:p w:rsidR="00A11EF1" w:rsidRDefault="00A11EF1" w:rsidP="00FC7657">
      <w:pPr>
        <w:ind w:firstLine="709"/>
        <w:jc w:val="center"/>
        <w:rPr>
          <w:b/>
          <w:bCs/>
          <w:color w:val="000000"/>
          <w:sz w:val="28"/>
          <w:szCs w:val="28"/>
        </w:rPr>
      </w:pPr>
    </w:p>
    <w:p w:rsidR="00FC7657" w:rsidRPr="00FC7657" w:rsidRDefault="008E09D0" w:rsidP="00FC7657">
      <w:pPr>
        <w:ind w:firstLine="709"/>
        <w:jc w:val="center"/>
        <w:rPr>
          <w:color w:val="000000"/>
          <w:sz w:val="28"/>
          <w:szCs w:val="28"/>
        </w:rPr>
      </w:pPr>
      <w:r>
        <w:rPr>
          <w:b/>
          <w:bCs/>
          <w:color w:val="000000"/>
          <w:sz w:val="28"/>
          <w:szCs w:val="28"/>
        </w:rPr>
        <w:t>Изменения</w:t>
      </w:r>
      <w:r w:rsidR="009B5242">
        <w:rPr>
          <w:b/>
          <w:bCs/>
          <w:color w:val="000000"/>
          <w:sz w:val="28"/>
          <w:szCs w:val="28"/>
        </w:rPr>
        <w:t>,</w:t>
      </w:r>
      <w:r>
        <w:rPr>
          <w:b/>
          <w:bCs/>
          <w:color w:val="000000"/>
          <w:sz w:val="28"/>
          <w:szCs w:val="28"/>
        </w:rPr>
        <w:t xml:space="preserve"> </w:t>
      </w:r>
      <w:r w:rsidR="007E6C96">
        <w:rPr>
          <w:b/>
          <w:bCs/>
          <w:color w:val="000000"/>
          <w:sz w:val="28"/>
          <w:szCs w:val="28"/>
        </w:rPr>
        <w:t>которые вносятся</w:t>
      </w:r>
      <w:r>
        <w:rPr>
          <w:b/>
          <w:bCs/>
          <w:color w:val="000000"/>
          <w:sz w:val="28"/>
          <w:szCs w:val="28"/>
        </w:rPr>
        <w:t xml:space="preserve"> в </w:t>
      </w:r>
      <w:r w:rsidR="00FC7657" w:rsidRPr="00FC7657">
        <w:rPr>
          <w:b/>
          <w:bCs/>
          <w:color w:val="000000"/>
          <w:sz w:val="28"/>
          <w:szCs w:val="28"/>
        </w:rPr>
        <w:t>Положение</w:t>
      </w:r>
      <w:r>
        <w:rPr>
          <w:b/>
          <w:bCs/>
          <w:color w:val="000000"/>
          <w:sz w:val="28"/>
          <w:szCs w:val="28"/>
        </w:rPr>
        <w:t xml:space="preserve"> </w:t>
      </w:r>
      <w:r w:rsidR="00FC7657" w:rsidRPr="00FC7657">
        <w:rPr>
          <w:b/>
          <w:bCs/>
          <w:color w:val="000000"/>
          <w:sz w:val="28"/>
          <w:szCs w:val="28"/>
        </w:rPr>
        <w:t>о статусе депутата Совета депутатов</w:t>
      </w:r>
      <w:r>
        <w:rPr>
          <w:b/>
          <w:bCs/>
          <w:color w:val="000000"/>
          <w:sz w:val="28"/>
          <w:szCs w:val="28"/>
        </w:rPr>
        <w:t xml:space="preserve"> </w:t>
      </w:r>
      <w:r w:rsidR="00FC7657" w:rsidRPr="00FC7657">
        <w:rPr>
          <w:b/>
          <w:bCs/>
          <w:color w:val="000000"/>
          <w:sz w:val="28"/>
          <w:szCs w:val="28"/>
        </w:rPr>
        <w:t>Большемурашкинского муниципального округа Нижегородской области</w:t>
      </w:r>
      <w:r w:rsidR="00A11EF1" w:rsidRPr="00A11EF1">
        <w:t xml:space="preserve"> </w:t>
      </w:r>
      <w:r w:rsidR="00A11EF1" w:rsidRPr="00A11EF1">
        <w:rPr>
          <w:b/>
          <w:bCs/>
          <w:color w:val="000000"/>
          <w:sz w:val="28"/>
          <w:szCs w:val="28"/>
        </w:rPr>
        <w:t>утвержденное решением Совета депутатов Большемурашкинского муниципального округа  Нижегородской области от 17.02.2023 №06 (</w:t>
      </w:r>
      <w:r w:rsidR="007E6C96">
        <w:rPr>
          <w:b/>
          <w:bCs/>
          <w:color w:val="000000"/>
          <w:sz w:val="28"/>
          <w:szCs w:val="28"/>
        </w:rPr>
        <w:t xml:space="preserve">в редакции решений </w:t>
      </w:r>
      <w:r w:rsidR="007E6C96" w:rsidRPr="007E6C96">
        <w:rPr>
          <w:b/>
          <w:bCs/>
          <w:color w:val="000000"/>
          <w:sz w:val="28"/>
          <w:szCs w:val="28"/>
        </w:rPr>
        <w:t>Совета депутатов Большемурашкинского муниципального округа Нижегородской области</w:t>
      </w:r>
      <w:r w:rsidR="00A11EF1" w:rsidRPr="00A11EF1">
        <w:rPr>
          <w:b/>
          <w:bCs/>
          <w:color w:val="000000"/>
          <w:sz w:val="28"/>
          <w:szCs w:val="28"/>
        </w:rPr>
        <w:t xml:space="preserve"> от 31.1</w:t>
      </w:r>
      <w:r w:rsidR="00A11EF1">
        <w:rPr>
          <w:b/>
          <w:bCs/>
          <w:color w:val="000000"/>
          <w:sz w:val="28"/>
          <w:szCs w:val="28"/>
        </w:rPr>
        <w:t>0.2024 № 55, от 26.06.2025 №42)</w:t>
      </w:r>
      <w:r w:rsidR="00D5191D">
        <w:rPr>
          <w:b/>
          <w:bCs/>
          <w:color w:val="000000"/>
          <w:sz w:val="28"/>
          <w:szCs w:val="28"/>
        </w:rPr>
        <w:t xml:space="preserve">  </w:t>
      </w:r>
    </w:p>
    <w:p w:rsidR="00FC7657" w:rsidRPr="00E779BF" w:rsidRDefault="00FC7657" w:rsidP="00FC7657">
      <w:pPr>
        <w:ind w:firstLine="709"/>
        <w:jc w:val="center"/>
        <w:rPr>
          <w:color w:val="FF0000"/>
        </w:rPr>
      </w:pPr>
    </w:p>
    <w:p w:rsidR="008E09D0" w:rsidRDefault="008E09D0" w:rsidP="00FC7657">
      <w:pPr>
        <w:ind w:firstLine="709"/>
        <w:jc w:val="both"/>
        <w:rPr>
          <w:color w:val="000000"/>
          <w:sz w:val="28"/>
          <w:szCs w:val="28"/>
        </w:rPr>
      </w:pPr>
      <w:r>
        <w:rPr>
          <w:color w:val="000000"/>
          <w:sz w:val="28"/>
          <w:szCs w:val="28"/>
        </w:rPr>
        <w:t>1. Преамбулу Положения изложить в новой</w:t>
      </w:r>
      <w:r w:rsidR="009B5242">
        <w:rPr>
          <w:color w:val="000000"/>
          <w:sz w:val="28"/>
          <w:szCs w:val="28"/>
        </w:rPr>
        <w:t xml:space="preserve"> редакции:</w:t>
      </w:r>
    </w:p>
    <w:p w:rsidR="00FC7657" w:rsidRDefault="009B5242" w:rsidP="00FC7657">
      <w:pPr>
        <w:ind w:firstLine="709"/>
        <w:jc w:val="both"/>
        <w:rPr>
          <w:color w:val="000000"/>
          <w:sz w:val="28"/>
          <w:szCs w:val="28"/>
        </w:rPr>
      </w:pPr>
      <w:r>
        <w:rPr>
          <w:color w:val="000000"/>
          <w:sz w:val="28"/>
          <w:szCs w:val="28"/>
        </w:rPr>
        <w:t>«</w:t>
      </w:r>
      <w:r w:rsidRPr="009B5242">
        <w:rPr>
          <w:color w:val="000000"/>
          <w:sz w:val="28"/>
          <w:szCs w:val="28"/>
        </w:rPr>
        <w:t xml:space="preserve">Настоящее Положение в соответствии с Федеральным законом от 20 марта 2025 г. № 33-ФЗ «Об общих принципах организации местного самоуправления в единой системе публичной власти», Федеральным законом от 25 декабря 2008 г. № 273-ФЗ «О противодействии коррупции», Законом Нижегородской области от 07 марта 2008 г. № 20-З «О противодействии коррупции в Нижегородской области», Законом Нижегородской области от 03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Законом Нижегородской области от 05.11.2014 № 152-З «Об отдельных вопросах организации местного самоуправления в Нижегородской области» Уставом </w:t>
      </w:r>
      <w:r w:rsidR="00165C15" w:rsidRPr="00165C15">
        <w:rPr>
          <w:color w:val="000000"/>
          <w:sz w:val="28"/>
          <w:szCs w:val="28"/>
        </w:rPr>
        <w:t>Б</w:t>
      </w:r>
      <w:r w:rsidR="00165C15">
        <w:rPr>
          <w:color w:val="000000"/>
          <w:sz w:val="28"/>
          <w:szCs w:val="28"/>
        </w:rPr>
        <w:t>ольшемурашкинского</w:t>
      </w:r>
      <w:r w:rsidR="00165C15" w:rsidRPr="00165C15">
        <w:rPr>
          <w:color w:val="000000"/>
          <w:sz w:val="28"/>
          <w:szCs w:val="28"/>
        </w:rPr>
        <w:t xml:space="preserve"> </w:t>
      </w:r>
      <w:r w:rsidRPr="009B5242">
        <w:rPr>
          <w:color w:val="000000"/>
          <w:sz w:val="28"/>
          <w:szCs w:val="28"/>
        </w:rPr>
        <w:t>муниципального округа Нижегородской области определяет права и обязанности депутата Совета депутатов Большемурашкинского муниципального округа Нижегородской области (далее - Совет депутатов), предусматривает основные правовые и социальные гарантии при осуществлении им своих полномочий.</w:t>
      </w:r>
      <w:r>
        <w:rPr>
          <w:color w:val="000000"/>
          <w:sz w:val="28"/>
          <w:szCs w:val="28"/>
        </w:rPr>
        <w:t>».</w:t>
      </w:r>
    </w:p>
    <w:p w:rsidR="009B5242" w:rsidRDefault="009B5242" w:rsidP="009B5242">
      <w:pPr>
        <w:ind w:firstLine="709"/>
        <w:jc w:val="both"/>
        <w:rPr>
          <w:color w:val="000000"/>
          <w:sz w:val="28"/>
          <w:szCs w:val="28"/>
        </w:rPr>
      </w:pPr>
    </w:p>
    <w:p w:rsidR="009B5242" w:rsidRDefault="009B5242" w:rsidP="009B5242">
      <w:pPr>
        <w:ind w:firstLine="709"/>
        <w:jc w:val="both"/>
        <w:rPr>
          <w:color w:val="000000"/>
          <w:sz w:val="28"/>
          <w:szCs w:val="28"/>
        </w:rPr>
      </w:pPr>
      <w:r>
        <w:rPr>
          <w:color w:val="000000"/>
          <w:sz w:val="28"/>
          <w:szCs w:val="28"/>
        </w:rPr>
        <w:t>2.</w:t>
      </w:r>
      <w:r w:rsidRPr="009B5242">
        <w:rPr>
          <w:color w:val="000000"/>
          <w:sz w:val="28"/>
          <w:szCs w:val="28"/>
        </w:rPr>
        <w:t xml:space="preserve"> </w:t>
      </w:r>
      <w:r>
        <w:rPr>
          <w:color w:val="000000"/>
          <w:sz w:val="28"/>
          <w:szCs w:val="28"/>
        </w:rPr>
        <w:t>Подпункт 11 пункта</w:t>
      </w:r>
      <w:r w:rsidR="002807B8">
        <w:rPr>
          <w:color w:val="000000"/>
          <w:sz w:val="28"/>
          <w:szCs w:val="28"/>
        </w:rPr>
        <w:t xml:space="preserve"> </w:t>
      </w:r>
      <w:r>
        <w:rPr>
          <w:color w:val="000000"/>
          <w:sz w:val="28"/>
          <w:szCs w:val="28"/>
        </w:rPr>
        <w:t>1 статьи 3 изложить в новой редакции</w:t>
      </w:r>
    </w:p>
    <w:p w:rsidR="009B5242" w:rsidRPr="009B5242" w:rsidRDefault="009B5242" w:rsidP="009B5242">
      <w:pPr>
        <w:ind w:firstLine="709"/>
        <w:jc w:val="both"/>
        <w:rPr>
          <w:color w:val="000000"/>
          <w:sz w:val="28"/>
          <w:szCs w:val="28"/>
        </w:rPr>
      </w:pPr>
      <w:r>
        <w:rPr>
          <w:color w:val="000000"/>
          <w:sz w:val="28"/>
          <w:szCs w:val="28"/>
        </w:rPr>
        <w:t>«</w:t>
      </w:r>
      <w:r w:rsidRPr="00FC7657">
        <w:rPr>
          <w:color w:val="000000"/>
          <w:sz w:val="28"/>
          <w:szCs w:val="28"/>
        </w:rPr>
        <w:t xml:space="preserve">11) в иных случаях, установленных </w:t>
      </w:r>
      <w:r w:rsidRPr="009B5242">
        <w:rPr>
          <w:color w:val="000000"/>
          <w:sz w:val="28"/>
          <w:szCs w:val="28"/>
        </w:rPr>
        <w:t xml:space="preserve">законом от 20 марта 2025 г. № 33-ФЗ «Об общих принципах организации местного самоуправления в единой системе публичной власти». </w:t>
      </w:r>
    </w:p>
    <w:p w:rsidR="009B5242" w:rsidRDefault="009B5242" w:rsidP="009B5242">
      <w:pPr>
        <w:ind w:firstLine="709"/>
        <w:jc w:val="both"/>
        <w:rPr>
          <w:color w:val="000000"/>
          <w:sz w:val="28"/>
          <w:szCs w:val="28"/>
        </w:rPr>
      </w:pPr>
      <w:r w:rsidRPr="009B5242">
        <w:rPr>
          <w:color w:val="000000"/>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w:t>
      </w:r>
      <w:r w:rsidRPr="009B5242">
        <w:rPr>
          <w:color w:val="000000"/>
          <w:sz w:val="28"/>
          <w:szCs w:val="28"/>
        </w:rPr>
        <w:lastRenderedPageBreak/>
        <w:t>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9B5242" w:rsidRDefault="009B5242" w:rsidP="009B5242">
      <w:pPr>
        <w:ind w:firstLine="709"/>
        <w:jc w:val="both"/>
        <w:rPr>
          <w:color w:val="000000"/>
          <w:sz w:val="28"/>
          <w:szCs w:val="28"/>
        </w:rPr>
      </w:pPr>
      <w:r>
        <w:rPr>
          <w:color w:val="000000"/>
          <w:sz w:val="28"/>
          <w:szCs w:val="28"/>
        </w:rPr>
        <w:t>3. Дополнить</w:t>
      </w:r>
      <w:r w:rsidRPr="009B5242">
        <w:t xml:space="preserve"> </w:t>
      </w:r>
      <w:r w:rsidRPr="009B5242">
        <w:rPr>
          <w:color w:val="000000"/>
          <w:sz w:val="28"/>
          <w:szCs w:val="28"/>
        </w:rPr>
        <w:t>с</w:t>
      </w:r>
      <w:r>
        <w:rPr>
          <w:color w:val="000000"/>
          <w:sz w:val="28"/>
          <w:szCs w:val="28"/>
        </w:rPr>
        <w:t>татью</w:t>
      </w:r>
      <w:r w:rsidRPr="009B5242">
        <w:rPr>
          <w:color w:val="000000"/>
          <w:sz w:val="28"/>
          <w:szCs w:val="28"/>
        </w:rPr>
        <w:t xml:space="preserve"> 3</w:t>
      </w:r>
      <w:r w:rsidR="004B24FF">
        <w:rPr>
          <w:color w:val="000000"/>
          <w:sz w:val="28"/>
          <w:szCs w:val="28"/>
        </w:rPr>
        <w:t xml:space="preserve"> пункта</w:t>
      </w:r>
      <w:r>
        <w:rPr>
          <w:color w:val="000000"/>
          <w:sz w:val="28"/>
          <w:szCs w:val="28"/>
        </w:rPr>
        <w:t>м</w:t>
      </w:r>
      <w:r w:rsidR="004B24FF">
        <w:rPr>
          <w:color w:val="000000"/>
          <w:sz w:val="28"/>
          <w:szCs w:val="28"/>
        </w:rPr>
        <w:t>и</w:t>
      </w:r>
      <w:r>
        <w:rPr>
          <w:color w:val="000000"/>
          <w:sz w:val="28"/>
          <w:szCs w:val="28"/>
        </w:rPr>
        <w:t xml:space="preserve"> 4</w:t>
      </w:r>
      <w:r w:rsidR="004B24FF">
        <w:rPr>
          <w:color w:val="000000"/>
          <w:sz w:val="28"/>
          <w:szCs w:val="28"/>
        </w:rPr>
        <w:t>,5,6</w:t>
      </w:r>
      <w:r w:rsidR="005851C8">
        <w:rPr>
          <w:color w:val="000000"/>
          <w:sz w:val="28"/>
          <w:szCs w:val="28"/>
        </w:rPr>
        <w:t xml:space="preserve">  </w:t>
      </w:r>
      <w:r w:rsidR="004B24FF">
        <w:rPr>
          <w:color w:val="000000"/>
          <w:sz w:val="28"/>
          <w:szCs w:val="28"/>
        </w:rPr>
        <w:t>следующего содержания:</w:t>
      </w:r>
    </w:p>
    <w:p w:rsidR="004B24FF" w:rsidRPr="004B24FF" w:rsidRDefault="004B24FF" w:rsidP="004B24FF">
      <w:pPr>
        <w:ind w:firstLine="709"/>
        <w:jc w:val="both"/>
        <w:rPr>
          <w:color w:val="000000"/>
          <w:sz w:val="28"/>
          <w:szCs w:val="28"/>
        </w:rPr>
      </w:pPr>
      <w:r>
        <w:rPr>
          <w:color w:val="000000"/>
          <w:sz w:val="28"/>
          <w:szCs w:val="28"/>
        </w:rPr>
        <w:t>«4</w:t>
      </w:r>
      <w:r w:rsidRPr="004B24FF">
        <w:rPr>
          <w:color w:val="000000"/>
          <w:sz w:val="28"/>
          <w:szCs w:val="28"/>
        </w:rPr>
        <w:t>.</w:t>
      </w:r>
      <w:r w:rsidRPr="004B24FF">
        <w:rPr>
          <w:color w:val="000000"/>
          <w:sz w:val="28"/>
          <w:szCs w:val="28"/>
        </w:rPr>
        <w:tab/>
        <w:t>Полномочия депутата прекращаются со дня, определенного решением Совета депутатов, на основании документа, подтверждающего возникновение такого случая.</w:t>
      </w:r>
    </w:p>
    <w:p w:rsidR="004B24FF" w:rsidRPr="004B24FF" w:rsidRDefault="004B24FF" w:rsidP="004B24FF">
      <w:pPr>
        <w:ind w:firstLine="709"/>
        <w:jc w:val="both"/>
        <w:rPr>
          <w:color w:val="000000"/>
          <w:sz w:val="28"/>
          <w:szCs w:val="28"/>
        </w:rPr>
      </w:pPr>
      <w:r>
        <w:rPr>
          <w:color w:val="000000"/>
          <w:sz w:val="28"/>
          <w:szCs w:val="28"/>
        </w:rPr>
        <w:t>5</w:t>
      </w:r>
      <w:r w:rsidRPr="004B24FF">
        <w:rPr>
          <w:color w:val="000000"/>
          <w:sz w:val="28"/>
          <w:szCs w:val="28"/>
        </w:rPr>
        <w:t>.</w:t>
      </w:r>
      <w:r w:rsidRPr="004B24FF">
        <w:rPr>
          <w:color w:val="000000"/>
          <w:sz w:val="28"/>
          <w:szCs w:val="28"/>
        </w:rPr>
        <w:tab/>
        <w:t>Письменное заявление депутата об отставке по собственному желанию может быть им отозвано до даты принятия Советом депутатов решения по данному заявлению.</w:t>
      </w:r>
    </w:p>
    <w:p w:rsidR="004B24FF" w:rsidRDefault="004B24FF" w:rsidP="004B24FF">
      <w:pPr>
        <w:ind w:firstLine="709"/>
        <w:jc w:val="both"/>
        <w:rPr>
          <w:color w:val="000000"/>
          <w:sz w:val="28"/>
          <w:szCs w:val="28"/>
        </w:rPr>
      </w:pPr>
      <w:r>
        <w:rPr>
          <w:color w:val="000000"/>
          <w:sz w:val="28"/>
          <w:szCs w:val="28"/>
        </w:rPr>
        <w:t>6</w:t>
      </w:r>
      <w:r w:rsidRPr="004B24FF">
        <w:rPr>
          <w:color w:val="000000"/>
          <w:sz w:val="28"/>
          <w:szCs w:val="28"/>
        </w:rPr>
        <w:t>.</w:t>
      </w:r>
      <w:r w:rsidRPr="004B24FF">
        <w:rPr>
          <w:color w:val="000000"/>
          <w:sz w:val="28"/>
          <w:szCs w:val="28"/>
        </w:rPr>
        <w:tab/>
        <w:t>В случае досрочного прекращения депутатских полномочий замещение образовавшего вакантного депутатского мандата осуществляется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Законом Нижегородской области от 06.09.2007 № 108-З «О выборах депутатов представительных органов муниципальных образований Нижегородской области».</w:t>
      </w:r>
    </w:p>
    <w:p w:rsidR="009B5242" w:rsidRPr="00FC7657" w:rsidRDefault="009B5242" w:rsidP="00FC7657">
      <w:pPr>
        <w:ind w:firstLine="709"/>
        <w:jc w:val="both"/>
        <w:rPr>
          <w:color w:val="000000"/>
          <w:sz w:val="28"/>
          <w:szCs w:val="28"/>
        </w:rPr>
      </w:pPr>
    </w:p>
    <w:p w:rsidR="00FC7657" w:rsidRDefault="00FC7657" w:rsidP="00FC7657">
      <w:pPr>
        <w:ind w:firstLine="709"/>
        <w:jc w:val="both"/>
        <w:rPr>
          <w:color w:val="000000"/>
          <w:sz w:val="28"/>
          <w:szCs w:val="28"/>
        </w:rPr>
      </w:pPr>
      <w:r w:rsidRPr="00FC7657">
        <w:rPr>
          <w:color w:val="000000"/>
          <w:sz w:val="28"/>
          <w:szCs w:val="28"/>
        </w:rPr>
        <w:t> </w:t>
      </w:r>
      <w:r w:rsidR="002807B8">
        <w:rPr>
          <w:color w:val="000000"/>
          <w:sz w:val="28"/>
          <w:szCs w:val="28"/>
        </w:rPr>
        <w:t>4.</w:t>
      </w:r>
      <w:r w:rsidR="002807B8" w:rsidRPr="002807B8">
        <w:t xml:space="preserve"> </w:t>
      </w:r>
      <w:r w:rsidR="00A32D83">
        <w:t>С</w:t>
      </w:r>
      <w:r w:rsidR="00A32D83">
        <w:rPr>
          <w:color w:val="000000"/>
          <w:sz w:val="28"/>
          <w:szCs w:val="28"/>
        </w:rPr>
        <w:t>татью 5</w:t>
      </w:r>
      <w:r w:rsidR="002807B8" w:rsidRPr="002807B8">
        <w:rPr>
          <w:color w:val="000000"/>
          <w:sz w:val="28"/>
          <w:szCs w:val="28"/>
        </w:rPr>
        <w:t xml:space="preserve"> изложить в новой редакции</w:t>
      </w:r>
      <w:r w:rsidR="002807B8">
        <w:rPr>
          <w:color w:val="000000"/>
          <w:sz w:val="28"/>
          <w:szCs w:val="28"/>
        </w:rPr>
        <w:t>:</w:t>
      </w:r>
    </w:p>
    <w:p w:rsidR="00FC7657" w:rsidRPr="00FC7657" w:rsidRDefault="002807B8" w:rsidP="00A32D83">
      <w:pPr>
        <w:ind w:firstLine="709"/>
        <w:jc w:val="both"/>
        <w:rPr>
          <w:color w:val="000000"/>
          <w:sz w:val="28"/>
          <w:szCs w:val="28"/>
        </w:rPr>
      </w:pPr>
      <w:r>
        <w:rPr>
          <w:color w:val="000000"/>
          <w:sz w:val="28"/>
          <w:szCs w:val="28"/>
        </w:rPr>
        <w:t>«</w:t>
      </w:r>
      <w:r w:rsidR="00FC7657" w:rsidRPr="00A32D83">
        <w:rPr>
          <w:b/>
          <w:bCs/>
          <w:color w:val="000000"/>
          <w:sz w:val="28"/>
          <w:szCs w:val="28"/>
        </w:rPr>
        <w:t>Статья 5. Ограничения, связанные с исполнением обязанностей депутата</w:t>
      </w:r>
    </w:p>
    <w:p w:rsidR="00FC7657" w:rsidRPr="00FC7657" w:rsidRDefault="00FC7657" w:rsidP="00FC7657">
      <w:pPr>
        <w:ind w:firstLine="709"/>
        <w:jc w:val="center"/>
        <w:rPr>
          <w:color w:val="000000"/>
          <w:sz w:val="28"/>
          <w:szCs w:val="28"/>
        </w:rPr>
      </w:pPr>
      <w:r w:rsidRPr="00FC7657">
        <w:rPr>
          <w:color w:val="000000"/>
          <w:sz w:val="28"/>
          <w:szCs w:val="28"/>
        </w:rPr>
        <w:t> </w:t>
      </w:r>
    </w:p>
    <w:p w:rsidR="00A32D83" w:rsidRPr="00A32D83" w:rsidRDefault="00A32D83" w:rsidP="00A32D83">
      <w:pPr>
        <w:ind w:firstLine="709"/>
        <w:jc w:val="both"/>
        <w:rPr>
          <w:color w:val="000000"/>
          <w:sz w:val="28"/>
          <w:szCs w:val="28"/>
        </w:rPr>
      </w:pPr>
      <w:r w:rsidRPr="00A32D83">
        <w:rPr>
          <w:color w:val="000000"/>
          <w:sz w:val="28"/>
          <w:szCs w:val="28"/>
        </w:rPr>
        <w:t>1.</w:t>
      </w:r>
      <w:r w:rsidRPr="00A32D83">
        <w:rPr>
          <w:color w:val="000000"/>
          <w:sz w:val="28"/>
          <w:szCs w:val="28"/>
        </w:rPr>
        <w:tab/>
        <w:t xml:space="preserve">В течение срока своих полномочий депутат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а также должности государственной или муниципальной службы,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w:t>
      </w:r>
    </w:p>
    <w:p w:rsidR="00A32D83" w:rsidRPr="00A32D83" w:rsidRDefault="00A32D83" w:rsidP="00A32D83">
      <w:pPr>
        <w:ind w:firstLine="709"/>
        <w:jc w:val="both"/>
        <w:rPr>
          <w:color w:val="000000"/>
          <w:sz w:val="28"/>
          <w:szCs w:val="28"/>
        </w:rPr>
      </w:pPr>
      <w:r w:rsidRPr="00A32D83">
        <w:rPr>
          <w:color w:val="000000"/>
          <w:sz w:val="28"/>
          <w:szCs w:val="28"/>
        </w:rPr>
        <w:t>2.</w:t>
      </w:r>
      <w:r w:rsidRPr="00A32D83">
        <w:rPr>
          <w:color w:val="000000"/>
          <w:sz w:val="28"/>
          <w:szCs w:val="28"/>
        </w:rPr>
        <w:tab/>
        <w:t xml:space="preserve">Депутат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w:t>
      </w:r>
    </w:p>
    <w:p w:rsidR="00A32D83" w:rsidRPr="00A32D83" w:rsidRDefault="00A32D83" w:rsidP="00A32D83">
      <w:pPr>
        <w:ind w:firstLine="709"/>
        <w:jc w:val="both"/>
        <w:rPr>
          <w:color w:val="000000"/>
          <w:sz w:val="28"/>
          <w:szCs w:val="28"/>
        </w:rPr>
      </w:pPr>
      <w:r w:rsidRPr="00A32D83">
        <w:rPr>
          <w:color w:val="000000"/>
          <w:sz w:val="28"/>
          <w:szCs w:val="28"/>
        </w:rPr>
        <w:t>3.</w:t>
      </w:r>
      <w:r w:rsidRPr="00A32D83">
        <w:rPr>
          <w:color w:val="000000"/>
          <w:sz w:val="28"/>
          <w:szCs w:val="28"/>
        </w:rPr>
        <w:tab/>
        <w:t xml:space="preserve">Депутат не вправе использовать свой статус для деятельности, не связанной с осуществлением депутатских полномочий. </w:t>
      </w:r>
    </w:p>
    <w:p w:rsidR="00A32D83" w:rsidRPr="00A32D83" w:rsidRDefault="00A32D83" w:rsidP="00A32D83">
      <w:pPr>
        <w:ind w:firstLine="709"/>
        <w:jc w:val="both"/>
        <w:rPr>
          <w:color w:val="000000"/>
          <w:sz w:val="28"/>
          <w:szCs w:val="28"/>
        </w:rPr>
      </w:pPr>
      <w:r w:rsidRPr="00A32D83">
        <w:rPr>
          <w:color w:val="000000"/>
          <w:sz w:val="28"/>
          <w:szCs w:val="28"/>
        </w:rPr>
        <w:t>4.</w:t>
      </w:r>
      <w:r w:rsidRPr="00A32D83">
        <w:rPr>
          <w:color w:val="000000"/>
          <w:sz w:val="28"/>
          <w:szCs w:val="28"/>
        </w:rPr>
        <w:tab/>
        <w:t xml:space="preserve">Депутат, осуществляющий свои полномочия на постоянной основе,  не вправе: </w:t>
      </w:r>
    </w:p>
    <w:p w:rsidR="00A32D83" w:rsidRPr="00A32D83" w:rsidRDefault="00A32D83" w:rsidP="00A32D83">
      <w:pPr>
        <w:ind w:firstLine="709"/>
        <w:jc w:val="both"/>
        <w:rPr>
          <w:color w:val="000000"/>
          <w:sz w:val="28"/>
          <w:szCs w:val="28"/>
        </w:rPr>
      </w:pPr>
      <w:r w:rsidRPr="00A32D83">
        <w:rPr>
          <w:color w:val="000000"/>
          <w:sz w:val="28"/>
          <w:szCs w:val="28"/>
        </w:rPr>
        <w:t xml:space="preserve">1) заниматься предпринимательской деятельностью лично или через доверенных лиц; </w:t>
      </w:r>
    </w:p>
    <w:p w:rsidR="00A32D83" w:rsidRPr="00A32D83" w:rsidRDefault="00A32D83" w:rsidP="00A32D83">
      <w:pPr>
        <w:ind w:firstLine="709"/>
        <w:jc w:val="both"/>
        <w:rPr>
          <w:color w:val="000000"/>
          <w:sz w:val="28"/>
          <w:szCs w:val="28"/>
        </w:rPr>
      </w:pPr>
      <w:r w:rsidRPr="00A32D83">
        <w:rPr>
          <w:color w:val="000000"/>
          <w:sz w:val="28"/>
          <w:szCs w:val="28"/>
        </w:rPr>
        <w:lastRenderedPageBreak/>
        <w:t>2) участвовать в управлении коммерческой или некоммерческой организацией, за исключением следующих случаев:</w:t>
      </w:r>
    </w:p>
    <w:p w:rsidR="00A32D83" w:rsidRPr="00A32D83" w:rsidRDefault="00A32D83" w:rsidP="00A32D83">
      <w:pPr>
        <w:ind w:firstLine="709"/>
        <w:jc w:val="both"/>
        <w:rPr>
          <w:color w:val="000000"/>
          <w:sz w:val="28"/>
          <w:szCs w:val="28"/>
        </w:rPr>
      </w:pPr>
      <w:r w:rsidRPr="00A32D83">
        <w:rPr>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32D83" w:rsidRPr="00A32D83" w:rsidRDefault="00A32D83" w:rsidP="00A32D83">
      <w:pPr>
        <w:ind w:firstLine="709"/>
        <w:jc w:val="both"/>
        <w:rPr>
          <w:color w:val="000000"/>
          <w:sz w:val="28"/>
          <w:szCs w:val="28"/>
        </w:rPr>
      </w:pPr>
      <w:r w:rsidRPr="00A32D83">
        <w:rPr>
          <w:color w:val="00000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A32D83" w:rsidRPr="00A32D83" w:rsidRDefault="00A32D83" w:rsidP="00A32D83">
      <w:pPr>
        <w:ind w:firstLine="709"/>
        <w:jc w:val="both"/>
        <w:rPr>
          <w:color w:val="000000"/>
          <w:sz w:val="28"/>
          <w:szCs w:val="28"/>
        </w:rPr>
      </w:pPr>
      <w:r w:rsidRPr="00A32D83">
        <w:rPr>
          <w:color w:val="000000"/>
          <w:sz w:val="28"/>
          <w:szCs w:val="28"/>
        </w:rPr>
        <w:t>в) представление на безвозмездной основе интересов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A32D83" w:rsidRPr="00A32D83" w:rsidRDefault="00A32D83" w:rsidP="00A32D83">
      <w:pPr>
        <w:ind w:firstLine="709"/>
        <w:jc w:val="both"/>
        <w:rPr>
          <w:color w:val="000000"/>
          <w:sz w:val="28"/>
          <w:szCs w:val="28"/>
        </w:rPr>
      </w:pPr>
      <w:r w:rsidRPr="00A32D83">
        <w:rPr>
          <w:color w:val="000000"/>
          <w:sz w:val="28"/>
          <w:szCs w:val="28"/>
        </w:rPr>
        <w:t>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A32D83" w:rsidRPr="00A32D83" w:rsidRDefault="00A32D83" w:rsidP="00A32D83">
      <w:pPr>
        <w:ind w:firstLine="709"/>
        <w:jc w:val="both"/>
        <w:rPr>
          <w:color w:val="000000"/>
          <w:sz w:val="28"/>
          <w:szCs w:val="28"/>
        </w:rPr>
      </w:pPr>
      <w:r w:rsidRPr="00A32D83">
        <w:rPr>
          <w:color w:val="000000"/>
          <w:sz w:val="28"/>
          <w:szCs w:val="28"/>
        </w:rPr>
        <w:t>д) иные случаи, предусмотренные федеральными законами;</w:t>
      </w:r>
    </w:p>
    <w:p w:rsidR="00A32D83" w:rsidRPr="00A32D83" w:rsidRDefault="00A32D83" w:rsidP="00A32D83">
      <w:pPr>
        <w:ind w:firstLine="709"/>
        <w:jc w:val="both"/>
        <w:rPr>
          <w:color w:val="000000"/>
          <w:sz w:val="28"/>
          <w:szCs w:val="28"/>
        </w:rPr>
      </w:pPr>
      <w:r w:rsidRPr="00A32D83">
        <w:rPr>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32D83" w:rsidRPr="00A32D83" w:rsidRDefault="00A32D83" w:rsidP="00A32D83">
      <w:pPr>
        <w:ind w:firstLine="709"/>
        <w:jc w:val="both"/>
        <w:rPr>
          <w:color w:val="000000"/>
          <w:sz w:val="28"/>
          <w:szCs w:val="28"/>
        </w:rPr>
      </w:pPr>
      <w:r w:rsidRPr="00A32D83">
        <w:rPr>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2D83" w:rsidRPr="00A32D83" w:rsidRDefault="00A32D83" w:rsidP="00A32D83">
      <w:pPr>
        <w:ind w:firstLine="709"/>
        <w:jc w:val="both"/>
        <w:rPr>
          <w:color w:val="000000"/>
          <w:sz w:val="28"/>
          <w:szCs w:val="28"/>
        </w:rPr>
      </w:pPr>
      <w:r w:rsidRPr="00A32D83">
        <w:rPr>
          <w:color w:val="000000"/>
          <w:sz w:val="28"/>
          <w:szCs w:val="28"/>
        </w:rPr>
        <w:t xml:space="preserve">5) осуществлять деятельность, предусмотренную частью 3 статьи 12.1 Федерального закона от 25.12.2008 № 273-ФЗ «О противодействии коррупции»,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и законами Нижегородской области. </w:t>
      </w:r>
    </w:p>
    <w:p w:rsidR="00A32D83" w:rsidRPr="00A32D83" w:rsidRDefault="00BB14B8" w:rsidP="00A32D83">
      <w:pPr>
        <w:ind w:firstLine="709"/>
        <w:jc w:val="both"/>
        <w:rPr>
          <w:color w:val="000000"/>
          <w:sz w:val="28"/>
          <w:szCs w:val="28"/>
        </w:rPr>
      </w:pPr>
      <w:r>
        <w:rPr>
          <w:color w:val="000000"/>
          <w:sz w:val="28"/>
          <w:szCs w:val="28"/>
        </w:rPr>
        <w:lastRenderedPageBreak/>
        <w:t>5</w:t>
      </w:r>
      <w:r w:rsidR="00A32D83" w:rsidRPr="00A32D83">
        <w:rPr>
          <w:color w:val="000000"/>
          <w:sz w:val="28"/>
          <w:szCs w:val="28"/>
        </w:rPr>
        <w:t>.</w:t>
      </w:r>
      <w:r w:rsidR="00A32D83" w:rsidRPr="00A32D83">
        <w:rPr>
          <w:color w:val="000000"/>
          <w:sz w:val="28"/>
          <w:szCs w:val="28"/>
        </w:rPr>
        <w:tab/>
        <w:t xml:space="preserve">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A32D83" w:rsidRPr="00A32D83" w:rsidRDefault="00BB14B8" w:rsidP="00A32D83">
      <w:pPr>
        <w:ind w:firstLine="709"/>
        <w:jc w:val="both"/>
        <w:rPr>
          <w:color w:val="000000"/>
          <w:sz w:val="28"/>
          <w:szCs w:val="28"/>
        </w:rPr>
      </w:pPr>
      <w:r>
        <w:rPr>
          <w:color w:val="000000"/>
          <w:sz w:val="28"/>
          <w:szCs w:val="28"/>
        </w:rPr>
        <w:t>6</w:t>
      </w:r>
      <w:r w:rsidR="00A32D83" w:rsidRPr="00A32D83">
        <w:rPr>
          <w:color w:val="000000"/>
          <w:sz w:val="28"/>
          <w:szCs w:val="28"/>
        </w:rPr>
        <w:t>.</w:t>
      </w:r>
      <w:r w:rsidR="00A32D83" w:rsidRPr="00A32D83">
        <w:rPr>
          <w:color w:val="000000"/>
          <w:sz w:val="28"/>
          <w:szCs w:val="28"/>
        </w:rPr>
        <w:tab/>
        <w:t xml:space="preserve">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FC7657" w:rsidRPr="005805BF" w:rsidRDefault="00BB14B8" w:rsidP="00FC7657">
      <w:pPr>
        <w:ind w:firstLine="709"/>
        <w:jc w:val="both"/>
        <w:rPr>
          <w:sz w:val="28"/>
          <w:szCs w:val="28"/>
        </w:rPr>
      </w:pPr>
      <w:r>
        <w:rPr>
          <w:sz w:val="28"/>
          <w:szCs w:val="28"/>
        </w:rPr>
        <w:t>7</w:t>
      </w:r>
      <w:r w:rsidR="00FC7657" w:rsidRPr="005805BF">
        <w:rPr>
          <w:sz w:val="28"/>
          <w:szCs w:val="28"/>
        </w:rPr>
        <w:t>. Депутат Совета депутатов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Губернатору Нижегородской области в порядке, установленном Законом Нижегородской области от 07.03.2008 № 20-З «О противодействии коррупции в Нижегородской области».</w:t>
      </w:r>
    </w:p>
    <w:p w:rsidR="00FC7657" w:rsidRPr="005805BF" w:rsidRDefault="00BB14B8" w:rsidP="00FC7657">
      <w:pPr>
        <w:ind w:firstLine="709"/>
        <w:jc w:val="both"/>
        <w:rPr>
          <w:sz w:val="28"/>
          <w:szCs w:val="28"/>
        </w:rPr>
      </w:pPr>
      <w:r>
        <w:rPr>
          <w:sz w:val="28"/>
          <w:szCs w:val="28"/>
        </w:rPr>
        <w:t>8</w:t>
      </w:r>
      <w:r w:rsidR="00FC7657" w:rsidRPr="005805BF">
        <w:rPr>
          <w:sz w:val="28"/>
          <w:szCs w:val="28"/>
        </w:rPr>
        <w:t>. Депутат Совета депутатов обязан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предусмотренном Федеральным законом «О противодействии коррупции».</w:t>
      </w:r>
    </w:p>
    <w:p w:rsidR="00FC7657" w:rsidRPr="005805BF" w:rsidRDefault="00BB14B8" w:rsidP="00FC7657">
      <w:pPr>
        <w:ind w:firstLine="709"/>
        <w:jc w:val="both"/>
        <w:rPr>
          <w:sz w:val="28"/>
          <w:szCs w:val="28"/>
        </w:rPr>
      </w:pPr>
      <w:r>
        <w:rPr>
          <w:sz w:val="28"/>
          <w:szCs w:val="28"/>
        </w:rPr>
        <w:t>9</w:t>
      </w:r>
      <w:r w:rsidR="005805BF" w:rsidRPr="005805BF">
        <w:rPr>
          <w:sz w:val="28"/>
          <w:szCs w:val="28"/>
        </w:rPr>
        <w:t xml:space="preserve">. </w:t>
      </w:r>
      <w:r w:rsidR="00FC7657" w:rsidRPr="005805BF">
        <w:rPr>
          <w:sz w:val="28"/>
          <w:szCs w:val="28"/>
        </w:rPr>
        <w:t>В случае, если владение депутатом Совета депутатов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805BF" w:rsidRPr="00A32D83" w:rsidRDefault="00BB14B8" w:rsidP="005805BF">
      <w:pPr>
        <w:ind w:firstLine="709"/>
        <w:jc w:val="both"/>
        <w:rPr>
          <w:color w:val="000000"/>
          <w:sz w:val="28"/>
          <w:szCs w:val="28"/>
        </w:rPr>
      </w:pPr>
      <w:r>
        <w:rPr>
          <w:sz w:val="28"/>
          <w:szCs w:val="28"/>
        </w:rPr>
        <w:t>10</w:t>
      </w:r>
      <w:r w:rsidR="005805BF" w:rsidRPr="005805BF">
        <w:rPr>
          <w:sz w:val="28"/>
          <w:szCs w:val="28"/>
        </w:rPr>
        <w:t xml:space="preserve">. Депутат Совета депутатов освобождаются от ответственности за несоблюдение ограничений и запретов, требований о предотвращении или об урегулировании </w:t>
      </w:r>
      <w:r w:rsidR="005805BF" w:rsidRPr="00A32D83">
        <w:rPr>
          <w:color w:val="000000"/>
          <w:sz w:val="28"/>
          <w:szCs w:val="28"/>
        </w:rPr>
        <w:t>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r w:rsidR="005805BF">
        <w:rPr>
          <w:color w:val="000000"/>
          <w:sz w:val="28"/>
          <w:szCs w:val="28"/>
        </w:rPr>
        <w:t>».</w:t>
      </w:r>
    </w:p>
    <w:p w:rsidR="005805BF" w:rsidRPr="00A32D83" w:rsidRDefault="005805BF" w:rsidP="00FC7657">
      <w:pPr>
        <w:ind w:firstLine="709"/>
        <w:jc w:val="both"/>
        <w:rPr>
          <w:color w:val="FF0000"/>
          <w:sz w:val="28"/>
          <w:szCs w:val="28"/>
        </w:rPr>
      </w:pPr>
    </w:p>
    <w:p w:rsidR="003E37EF" w:rsidRDefault="00FC7657" w:rsidP="003E37EF">
      <w:pPr>
        <w:ind w:firstLine="709"/>
        <w:jc w:val="both"/>
        <w:rPr>
          <w:color w:val="000000"/>
          <w:sz w:val="28"/>
          <w:szCs w:val="28"/>
        </w:rPr>
      </w:pPr>
      <w:r w:rsidRPr="00A32D83">
        <w:rPr>
          <w:color w:val="FF0000"/>
          <w:sz w:val="28"/>
          <w:szCs w:val="28"/>
        </w:rPr>
        <w:t> </w:t>
      </w:r>
      <w:r w:rsidR="003E37EF" w:rsidRPr="00FC7657">
        <w:rPr>
          <w:color w:val="000000"/>
          <w:sz w:val="28"/>
          <w:szCs w:val="28"/>
        </w:rPr>
        <w:t> </w:t>
      </w:r>
      <w:r w:rsidR="003E37EF">
        <w:rPr>
          <w:color w:val="000000"/>
          <w:sz w:val="28"/>
          <w:szCs w:val="28"/>
        </w:rPr>
        <w:t>5.</w:t>
      </w:r>
      <w:r w:rsidR="003E37EF" w:rsidRPr="002807B8">
        <w:t xml:space="preserve"> </w:t>
      </w:r>
      <w:r w:rsidR="003E37EF">
        <w:t>С</w:t>
      </w:r>
      <w:r w:rsidR="003E37EF">
        <w:rPr>
          <w:color w:val="000000"/>
          <w:sz w:val="28"/>
          <w:szCs w:val="28"/>
        </w:rPr>
        <w:t>татью 15</w:t>
      </w:r>
      <w:r w:rsidR="003E37EF" w:rsidRPr="002807B8">
        <w:rPr>
          <w:color w:val="000000"/>
          <w:sz w:val="28"/>
          <w:szCs w:val="28"/>
        </w:rPr>
        <w:t xml:space="preserve"> изложить в новой редакции</w:t>
      </w:r>
      <w:r w:rsidR="003E37EF">
        <w:rPr>
          <w:color w:val="000000"/>
          <w:sz w:val="28"/>
          <w:szCs w:val="28"/>
        </w:rPr>
        <w:t>:</w:t>
      </w:r>
    </w:p>
    <w:p w:rsidR="00FC7657" w:rsidRPr="00A32D83" w:rsidRDefault="00FC7657" w:rsidP="00FC7657">
      <w:pPr>
        <w:ind w:firstLine="709"/>
        <w:jc w:val="both"/>
        <w:rPr>
          <w:color w:val="FF0000"/>
          <w:sz w:val="28"/>
          <w:szCs w:val="28"/>
        </w:rPr>
      </w:pPr>
    </w:p>
    <w:p w:rsidR="00FC7657" w:rsidRPr="00FC7657" w:rsidRDefault="003E37EF" w:rsidP="003E37EF">
      <w:pPr>
        <w:ind w:firstLine="709"/>
        <w:rPr>
          <w:color w:val="000000"/>
          <w:sz w:val="28"/>
          <w:szCs w:val="28"/>
        </w:rPr>
      </w:pPr>
      <w:r>
        <w:rPr>
          <w:b/>
          <w:bCs/>
          <w:color w:val="000000"/>
          <w:sz w:val="28"/>
          <w:szCs w:val="28"/>
        </w:rPr>
        <w:t>«</w:t>
      </w:r>
      <w:r w:rsidR="00FC7657" w:rsidRPr="00FC7657">
        <w:rPr>
          <w:b/>
          <w:bCs/>
          <w:color w:val="000000"/>
          <w:sz w:val="28"/>
          <w:szCs w:val="28"/>
        </w:rPr>
        <w:t>Статья 15. Ответственность депутата Совета депутатов</w:t>
      </w:r>
    </w:p>
    <w:p w:rsidR="00FC7657" w:rsidRPr="00FC7657" w:rsidRDefault="00FC7657" w:rsidP="00FC7657">
      <w:pPr>
        <w:ind w:firstLine="709"/>
        <w:jc w:val="center"/>
        <w:rPr>
          <w:color w:val="000000"/>
          <w:sz w:val="28"/>
          <w:szCs w:val="28"/>
        </w:rPr>
      </w:pPr>
      <w:r w:rsidRPr="00FC7657">
        <w:rPr>
          <w:color w:val="000000"/>
          <w:sz w:val="28"/>
          <w:szCs w:val="28"/>
        </w:rPr>
        <w:t> </w:t>
      </w:r>
    </w:p>
    <w:p w:rsidR="003E37EF" w:rsidRPr="003E37EF" w:rsidRDefault="003E37EF" w:rsidP="003E37EF">
      <w:pPr>
        <w:ind w:firstLine="709"/>
        <w:jc w:val="both"/>
        <w:rPr>
          <w:color w:val="000000"/>
          <w:sz w:val="28"/>
          <w:szCs w:val="28"/>
        </w:rPr>
      </w:pPr>
      <w:r w:rsidRPr="003E37EF">
        <w:rPr>
          <w:color w:val="000000"/>
          <w:sz w:val="28"/>
          <w:szCs w:val="28"/>
        </w:rPr>
        <w:t xml:space="preserve">1. Депутат Совета депутатов несет ответственность перед населением округа, государством, физическими и юридическими лицами в соответствии с </w:t>
      </w:r>
      <w:r w:rsidR="00F84657">
        <w:rPr>
          <w:color w:val="000000"/>
          <w:sz w:val="28"/>
          <w:szCs w:val="28"/>
        </w:rPr>
        <w:t>Федеральным</w:t>
      </w:r>
      <w:r w:rsidR="00F84657" w:rsidRPr="00F84657">
        <w:rPr>
          <w:color w:val="000000"/>
          <w:sz w:val="28"/>
          <w:szCs w:val="28"/>
        </w:rPr>
        <w:t xml:space="preserve"> закон</w:t>
      </w:r>
      <w:r w:rsidR="00F84657">
        <w:rPr>
          <w:color w:val="000000"/>
          <w:sz w:val="28"/>
          <w:szCs w:val="28"/>
        </w:rPr>
        <w:t>ом</w:t>
      </w:r>
      <w:r w:rsidR="00F84657" w:rsidRPr="00F84657">
        <w:rPr>
          <w:color w:val="000000"/>
          <w:sz w:val="28"/>
          <w:szCs w:val="28"/>
        </w:rPr>
        <w:t xml:space="preserve"> от 20.03.2025 N 33-ФЗ </w:t>
      </w:r>
      <w:r w:rsidR="00F84657">
        <w:rPr>
          <w:color w:val="000000"/>
          <w:sz w:val="28"/>
          <w:szCs w:val="28"/>
        </w:rPr>
        <w:t>«</w:t>
      </w:r>
      <w:r w:rsidR="00F84657" w:rsidRPr="00F84657">
        <w:rPr>
          <w:color w:val="000000"/>
          <w:sz w:val="28"/>
          <w:szCs w:val="28"/>
        </w:rPr>
        <w:t xml:space="preserve">Об общих принципах </w:t>
      </w:r>
      <w:r w:rsidR="00F84657" w:rsidRPr="00F84657">
        <w:rPr>
          <w:color w:val="000000"/>
          <w:sz w:val="28"/>
          <w:szCs w:val="28"/>
        </w:rPr>
        <w:lastRenderedPageBreak/>
        <w:t xml:space="preserve">организации местного самоуправления в </w:t>
      </w:r>
      <w:r w:rsidR="00F84657">
        <w:rPr>
          <w:color w:val="000000"/>
          <w:sz w:val="28"/>
          <w:szCs w:val="28"/>
        </w:rPr>
        <w:t xml:space="preserve">единой системе публичной власти» и другими </w:t>
      </w:r>
      <w:r w:rsidRPr="003E37EF">
        <w:rPr>
          <w:color w:val="000000"/>
          <w:sz w:val="28"/>
          <w:szCs w:val="28"/>
        </w:rPr>
        <w:t>федеральными законами.</w:t>
      </w:r>
    </w:p>
    <w:p w:rsidR="003E37EF" w:rsidRDefault="003E37EF" w:rsidP="003E37EF">
      <w:pPr>
        <w:ind w:firstLine="709"/>
        <w:jc w:val="both"/>
        <w:rPr>
          <w:color w:val="000000"/>
          <w:sz w:val="28"/>
          <w:szCs w:val="28"/>
        </w:rPr>
      </w:pPr>
      <w:r w:rsidRPr="003E37EF">
        <w:rPr>
          <w:color w:val="000000"/>
          <w:sz w:val="28"/>
          <w:szCs w:val="28"/>
        </w:rPr>
        <w:t>2. Основания наступления ответственности депутата перед населением и порядок решения соответствующих вопросов определяются Уставом округа.</w:t>
      </w:r>
      <w:r>
        <w:rPr>
          <w:color w:val="000000"/>
          <w:sz w:val="28"/>
          <w:szCs w:val="28"/>
        </w:rPr>
        <w:t>».</w:t>
      </w:r>
    </w:p>
    <w:p w:rsidR="000C61F5" w:rsidRDefault="000C61F5" w:rsidP="00F84657">
      <w:pPr>
        <w:ind w:firstLine="709"/>
        <w:jc w:val="both"/>
        <w:rPr>
          <w:color w:val="000000"/>
          <w:sz w:val="28"/>
          <w:szCs w:val="28"/>
        </w:rPr>
      </w:pPr>
    </w:p>
    <w:p w:rsidR="00F84657" w:rsidRDefault="00FC7657" w:rsidP="00F84657">
      <w:pPr>
        <w:ind w:firstLine="709"/>
        <w:jc w:val="both"/>
        <w:rPr>
          <w:rFonts w:eastAsiaTheme="minorHAnsi"/>
          <w:sz w:val="28"/>
          <w:szCs w:val="28"/>
          <w:lang w:eastAsia="en-US"/>
        </w:rPr>
      </w:pPr>
      <w:r w:rsidRPr="00FC7657">
        <w:rPr>
          <w:color w:val="000000"/>
          <w:sz w:val="28"/>
          <w:szCs w:val="28"/>
        </w:rPr>
        <w:t> </w:t>
      </w:r>
      <w:r w:rsidR="00F84657">
        <w:rPr>
          <w:rFonts w:eastAsiaTheme="minorHAnsi"/>
          <w:sz w:val="28"/>
          <w:szCs w:val="28"/>
          <w:lang w:eastAsia="en-US"/>
        </w:rPr>
        <w:t>6</w:t>
      </w:r>
      <w:r w:rsidR="00F84657" w:rsidRPr="00F84657">
        <w:rPr>
          <w:rFonts w:eastAsiaTheme="minorHAnsi"/>
          <w:sz w:val="28"/>
          <w:szCs w:val="28"/>
          <w:lang w:eastAsia="en-US"/>
        </w:rPr>
        <w:t xml:space="preserve">. </w:t>
      </w:r>
      <w:r w:rsidR="00F84657">
        <w:rPr>
          <w:rFonts w:eastAsiaTheme="minorHAnsi"/>
          <w:sz w:val="28"/>
          <w:szCs w:val="28"/>
          <w:lang w:eastAsia="en-US"/>
        </w:rPr>
        <w:t>Пункт 1.1 с</w:t>
      </w:r>
      <w:r w:rsidR="00F84657" w:rsidRPr="00F84657">
        <w:rPr>
          <w:rFonts w:eastAsiaTheme="minorHAnsi"/>
          <w:sz w:val="28"/>
          <w:szCs w:val="28"/>
          <w:lang w:eastAsia="en-US"/>
        </w:rPr>
        <w:t>тать</w:t>
      </w:r>
      <w:r w:rsidR="00F84657">
        <w:rPr>
          <w:rFonts w:eastAsiaTheme="minorHAnsi"/>
          <w:sz w:val="28"/>
          <w:szCs w:val="28"/>
          <w:lang w:eastAsia="en-US"/>
        </w:rPr>
        <w:t>и</w:t>
      </w:r>
      <w:r w:rsidR="00F84657" w:rsidRPr="00F84657">
        <w:rPr>
          <w:rFonts w:eastAsiaTheme="minorHAnsi"/>
          <w:sz w:val="28"/>
          <w:szCs w:val="28"/>
          <w:lang w:eastAsia="en-US"/>
        </w:rPr>
        <w:t xml:space="preserve"> </w:t>
      </w:r>
      <w:r w:rsidR="00F84657">
        <w:rPr>
          <w:rFonts w:eastAsiaTheme="minorHAnsi"/>
          <w:sz w:val="28"/>
          <w:szCs w:val="28"/>
          <w:lang w:eastAsia="en-US"/>
        </w:rPr>
        <w:t>31</w:t>
      </w:r>
      <w:r w:rsidR="00F84657" w:rsidRPr="00F84657">
        <w:rPr>
          <w:rFonts w:eastAsiaTheme="minorHAnsi"/>
          <w:sz w:val="28"/>
          <w:szCs w:val="28"/>
          <w:lang w:eastAsia="en-US"/>
        </w:rPr>
        <w:t xml:space="preserve"> изложить в новой редакции:</w:t>
      </w:r>
    </w:p>
    <w:p w:rsidR="00FC7657" w:rsidRDefault="00F84657" w:rsidP="00FC7657">
      <w:pPr>
        <w:spacing w:after="200" w:line="276" w:lineRule="auto"/>
        <w:contextualSpacing/>
        <w:jc w:val="both"/>
        <w:rPr>
          <w:rFonts w:eastAsiaTheme="minorHAnsi"/>
          <w:sz w:val="28"/>
          <w:szCs w:val="28"/>
          <w:lang w:eastAsia="en-US"/>
        </w:rPr>
      </w:pPr>
      <w:r>
        <w:rPr>
          <w:rFonts w:eastAsiaTheme="minorHAnsi"/>
          <w:sz w:val="28"/>
          <w:szCs w:val="28"/>
          <w:lang w:eastAsia="en-US"/>
        </w:rPr>
        <w:t>«</w:t>
      </w:r>
      <w:r w:rsidR="00FC7657" w:rsidRPr="00F84657">
        <w:rPr>
          <w:rFonts w:eastAsiaTheme="minorHAnsi"/>
          <w:sz w:val="28"/>
          <w:szCs w:val="28"/>
          <w:lang w:eastAsia="en-US"/>
        </w:rPr>
        <w:t xml:space="preserve">1.1. Указанная в пункте 1 настоящей статьи гарантия не применяется в случае прекращения полномочий депутата по основаниям, предусмотренным </w:t>
      </w:r>
      <w:r>
        <w:rPr>
          <w:rFonts w:eastAsiaTheme="minorHAnsi"/>
          <w:sz w:val="28"/>
          <w:szCs w:val="28"/>
          <w:lang w:eastAsia="en-US"/>
        </w:rPr>
        <w:t xml:space="preserve">пунктами 6,7 и 10 части 1 и частью 2 статьи 30 </w:t>
      </w:r>
      <w:r w:rsidRPr="00F84657">
        <w:rPr>
          <w:rFonts w:eastAsiaTheme="minorHAnsi"/>
          <w:sz w:val="28"/>
          <w:szCs w:val="28"/>
          <w:lang w:eastAsia="en-US"/>
        </w:rPr>
        <w:t>Федеральн</w:t>
      </w:r>
      <w:r>
        <w:rPr>
          <w:rFonts w:eastAsiaTheme="minorHAnsi"/>
          <w:sz w:val="28"/>
          <w:szCs w:val="28"/>
          <w:lang w:eastAsia="en-US"/>
        </w:rPr>
        <w:t xml:space="preserve">ого </w:t>
      </w:r>
      <w:r w:rsidRPr="00F84657">
        <w:rPr>
          <w:rFonts w:eastAsiaTheme="minorHAnsi"/>
          <w:sz w:val="28"/>
          <w:szCs w:val="28"/>
          <w:lang w:eastAsia="en-US"/>
        </w:rPr>
        <w:t>закон</w:t>
      </w:r>
      <w:r>
        <w:rPr>
          <w:rFonts w:eastAsiaTheme="minorHAnsi"/>
          <w:sz w:val="28"/>
          <w:szCs w:val="28"/>
          <w:lang w:eastAsia="en-US"/>
        </w:rPr>
        <w:t>а</w:t>
      </w:r>
      <w:r w:rsidRPr="00F84657">
        <w:rPr>
          <w:rFonts w:eastAsiaTheme="minorHAnsi"/>
          <w:sz w:val="28"/>
          <w:szCs w:val="28"/>
          <w:lang w:eastAsia="en-US"/>
        </w:rPr>
        <w:t xml:space="preserve"> от 20.03.202</w:t>
      </w:r>
      <w:r>
        <w:rPr>
          <w:rFonts w:eastAsiaTheme="minorHAnsi"/>
          <w:sz w:val="28"/>
          <w:szCs w:val="28"/>
          <w:lang w:eastAsia="en-US"/>
        </w:rPr>
        <w:t>5 N 33-ФЗ «</w:t>
      </w:r>
      <w:r w:rsidRPr="00F84657">
        <w:rPr>
          <w:rFonts w:eastAsiaTheme="minorHAnsi"/>
          <w:sz w:val="28"/>
          <w:szCs w:val="28"/>
          <w:lang w:eastAsia="en-US"/>
        </w:rPr>
        <w:t xml:space="preserve">Об общих принципах организации местного самоуправления в </w:t>
      </w:r>
      <w:r>
        <w:rPr>
          <w:rFonts w:eastAsiaTheme="minorHAnsi"/>
          <w:sz w:val="28"/>
          <w:szCs w:val="28"/>
          <w:lang w:eastAsia="en-US"/>
        </w:rPr>
        <w:t>единой системе публичной власти».».</w:t>
      </w:r>
    </w:p>
    <w:p w:rsidR="00F84657" w:rsidRDefault="00F84657" w:rsidP="00FC7657">
      <w:pPr>
        <w:spacing w:after="200" w:line="276" w:lineRule="auto"/>
        <w:contextualSpacing/>
        <w:jc w:val="both"/>
        <w:rPr>
          <w:rFonts w:eastAsiaTheme="minorHAnsi"/>
          <w:sz w:val="28"/>
          <w:szCs w:val="28"/>
          <w:lang w:eastAsia="en-US"/>
        </w:rPr>
      </w:pPr>
    </w:p>
    <w:p w:rsidR="00F84657" w:rsidRDefault="00F84657" w:rsidP="00F84657">
      <w:pPr>
        <w:spacing w:after="200" w:line="276" w:lineRule="auto"/>
        <w:contextualSpacing/>
        <w:jc w:val="both"/>
        <w:rPr>
          <w:rFonts w:eastAsiaTheme="minorHAnsi"/>
          <w:sz w:val="28"/>
          <w:szCs w:val="28"/>
          <w:lang w:eastAsia="en-US"/>
        </w:rPr>
      </w:pPr>
      <w:r w:rsidRPr="00F84657">
        <w:rPr>
          <w:rFonts w:eastAsiaTheme="minorHAnsi"/>
          <w:sz w:val="28"/>
          <w:szCs w:val="28"/>
          <w:lang w:eastAsia="en-US"/>
        </w:rPr>
        <w:t> </w:t>
      </w:r>
      <w:r>
        <w:rPr>
          <w:rFonts w:eastAsiaTheme="minorHAnsi"/>
          <w:sz w:val="28"/>
          <w:szCs w:val="28"/>
          <w:lang w:eastAsia="en-US"/>
        </w:rPr>
        <w:tab/>
        <w:t>7</w:t>
      </w:r>
      <w:r w:rsidRPr="00F84657">
        <w:rPr>
          <w:rFonts w:eastAsiaTheme="minorHAnsi"/>
          <w:sz w:val="28"/>
          <w:szCs w:val="28"/>
          <w:lang w:eastAsia="en-US"/>
        </w:rPr>
        <w:t xml:space="preserve">. </w:t>
      </w:r>
      <w:r>
        <w:rPr>
          <w:rFonts w:eastAsiaTheme="minorHAnsi"/>
          <w:sz w:val="28"/>
          <w:szCs w:val="28"/>
          <w:lang w:eastAsia="en-US"/>
        </w:rPr>
        <w:t>Дополнить Положение статьей</w:t>
      </w:r>
      <w:r w:rsidR="00320FD0">
        <w:rPr>
          <w:rFonts w:eastAsiaTheme="minorHAnsi"/>
          <w:sz w:val="28"/>
          <w:szCs w:val="28"/>
          <w:lang w:eastAsia="en-US"/>
        </w:rPr>
        <w:t xml:space="preserve"> 33 в следующей</w:t>
      </w:r>
      <w:r w:rsidRPr="00F84657">
        <w:rPr>
          <w:rFonts w:eastAsiaTheme="minorHAnsi"/>
          <w:sz w:val="28"/>
          <w:szCs w:val="28"/>
          <w:lang w:eastAsia="en-US"/>
        </w:rPr>
        <w:t xml:space="preserve"> редакции:</w:t>
      </w:r>
    </w:p>
    <w:p w:rsidR="00320FD0" w:rsidRPr="00320FD0" w:rsidRDefault="00320FD0" w:rsidP="00320FD0">
      <w:pPr>
        <w:spacing w:after="200" w:line="276" w:lineRule="auto"/>
        <w:contextualSpacing/>
        <w:jc w:val="both"/>
        <w:rPr>
          <w:rFonts w:eastAsiaTheme="minorHAnsi"/>
          <w:sz w:val="28"/>
          <w:szCs w:val="28"/>
          <w:lang w:eastAsia="en-US"/>
        </w:rPr>
      </w:pPr>
      <w:r>
        <w:rPr>
          <w:rFonts w:eastAsiaTheme="minorHAnsi"/>
          <w:sz w:val="28"/>
          <w:szCs w:val="28"/>
          <w:lang w:eastAsia="en-US"/>
        </w:rPr>
        <w:t>«</w:t>
      </w:r>
      <w:r w:rsidRPr="00320FD0">
        <w:rPr>
          <w:rFonts w:eastAsiaTheme="minorHAnsi"/>
          <w:b/>
          <w:sz w:val="28"/>
          <w:szCs w:val="28"/>
          <w:lang w:eastAsia="en-US"/>
        </w:rPr>
        <w:t>Статья 33. Помощники депутата</w:t>
      </w:r>
    </w:p>
    <w:p w:rsidR="00320FD0" w:rsidRPr="00F84657" w:rsidRDefault="00320FD0" w:rsidP="00320FD0">
      <w:pPr>
        <w:spacing w:after="200" w:line="276" w:lineRule="auto"/>
        <w:contextualSpacing/>
        <w:jc w:val="both"/>
        <w:rPr>
          <w:rFonts w:eastAsiaTheme="minorHAnsi"/>
          <w:sz w:val="28"/>
          <w:szCs w:val="28"/>
          <w:lang w:eastAsia="en-US"/>
        </w:rPr>
      </w:pPr>
      <w:r w:rsidRPr="00320FD0">
        <w:rPr>
          <w:rFonts w:eastAsiaTheme="minorHAnsi"/>
          <w:sz w:val="28"/>
          <w:szCs w:val="28"/>
          <w:lang w:eastAsia="en-US"/>
        </w:rPr>
        <w:t>1.</w:t>
      </w:r>
      <w:r w:rsidRPr="00320FD0">
        <w:rPr>
          <w:rFonts w:eastAsiaTheme="minorHAnsi"/>
          <w:sz w:val="28"/>
          <w:szCs w:val="28"/>
          <w:lang w:eastAsia="en-US"/>
        </w:rPr>
        <w:tab/>
        <w:t>Депутат для осуществления депутатских полномочий в Совете депутатов, избирательном округе, вправе иметь помощника, осуществляющего деятельность на безвозмездной основе.</w:t>
      </w:r>
      <w:r>
        <w:rPr>
          <w:rFonts w:eastAsiaTheme="minorHAnsi"/>
          <w:sz w:val="28"/>
          <w:szCs w:val="28"/>
          <w:lang w:eastAsia="en-US"/>
        </w:rPr>
        <w:t>».</w:t>
      </w:r>
    </w:p>
    <w:p w:rsidR="00F84657" w:rsidRDefault="00F84657" w:rsidP="00FC7657">
      <w:pPr>
        <w:spacing w:after="200" w:line="276" w:lineRule="auto"/>
        <w:contextualSpacing/>
        <w:jc w:val="both"/>
        <w:rPr>
          <w:rFonts w:eastAsiaTheme="minorHAnsi"/>
          <w:sz w:val="28"/>
          <w:szCs w:val="28"/>
          <w:lang w:eastAsia="en-US"/>
        </w:rPr>
      </w:pPr>
    </w:p>
    <w:p w:rsidR="00FC7657" w:rsidRPr="00FC7657" w:rsidRDefault="00E779BF" w:rsidP="00F84657">
      <w:pPr>
        <w:spacing w:after="200" w:line="276" w:lineRule="auto"/>
        <w:contextualSpacing/>
        <w:jc w:val="both"/>
        <w:rPr>
          <w:rFonts w:eastAsiaTheme="minorHAnsi"/>
          <w:sz w:val="28"/>
          <w:szCs w:val="28"/>
          <w:lang w:eastAsia="en-US"/>
        </w:rPr>
      </w:pPr>
      <w:r>
        <w:rPr>
          <w:rFonts w:eastAsiaTheme="minorHAnsi"/>
          <w:lang w:eastAsia="en-US"/>
        </w:rPr>
        <w:tab/>
      </w:r>
    </w:p>
    <w:p w:rsidR="00FC7657" w:rsidRDefault="00FC7657" w:rsidP="00EB4712">
      <w:pPr>
        <w:autoSpaceDE w:val="0"/>
        <w:autoSpaceDN w:val="0"/>
        <w:adjustRightInd w:val="0"/>
        <w:jc w:val="right"/>
        <w:rPr>
          <w:color w:val="000000" w:themeColor="text1"/>
          <w:sz w:val="28"/>
          <w:szCs w:val="28"/>
        </w:rPr>
      </w:pPr>
    </w:p>
    <w:sectPr w:rsidR="00FC7657" w:rsidSect="0082396A">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00C1"/>
    <w:multiLevelType w:val="hybridMultilevel"/>
    <w:tmpl w:val="1FF0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106CF5"/>
    <w:multiLevelType w:val="hybridMultilevel"/>
    <w:tmpl w:val="FD44C212"/>
    <w:lvl w:ilvl="0" w:tplc="C4881ED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AF"/>
    <w:rsid w:val="00065417"/>
    <w:rsid w:val="000A35A5"/>
    <w:rsid w:val="000C61F5"/>
    <w:rsid w:val="000C6FFA"/>
    <w:rsid w:val="001045E1"/>
    <w:rsid w:val="00124E62"/>
    <w:rsid w:val="001343E5"/>
    <w:rsid w:val="0013557B"/>
    <w:rsid w:val="001378F3"/>
    <w:rsid w:val="00141266"/>
    <w:rsid w:val="00165C15"/>
    <w:rsid w:val="001E3131"/>
    <w:rsid w:val="001E4915"/>
    <w:rsid w:val="001E5970"/>
    <w:rsid w:val="00241C3B"/>
    <w:rsid w:val="002807B8"/>
    <w:rsid w:val="002A2B0A"/>
    <w:rsid w:val="002C266E"/>
    <w:rsid w:val="002F0BF7"/>
    <w:rsid w:val="00306304"/>
    <w:rsid w:val="00320FD0"/>
    <w:rsid w:val="003C29F1"/>
    <w:rsid w:val="003E37EF"/>
    <w:rsid w:val="00467ACC"/>
    <w:rsid w:val="004A0E84"/>
    <w:rsid w:val="004B24FF"/>
    <w:rsid w:val="004B6A9D"/>
    <w:rsid w:val="004C56CA"/>
    <w:rsid w:val="00516ED1"/>
    <w:rsid w:val="005805BF"/>
    <w:rsid w:val="005851C8"/>
    <w:rsid w:val="005873EA"/>
    <w:rsid w:val="005A09CB"/>
    <w:rsid w:val="005F2E0F"/>
    <w:rsid w:val="00640F2B"/>
    <w:rsid w:val="006E6F85"/>
    <w:rsid w:val="007E6C96"/>
    <w:rsid w:val="0082396A"/>
    <w:rsid w:val="00826051"/>
    <w:rsid w:val="00833D41"/>
    <w:rsid w:val="008702F5"/>
    <w:rsid w:val="008B51EB"/>
    <w:rsid w:val="008E09D0"/>
    <w:rsid w:val="00922E7D"/>
    <w:rsid w:val="00932DEC"/>
    <w:rsid w:val="009B5242"/>
    <w:rsid w:val="00A115EF"/>
    <w:rsid w:val="00A11EF1"/>
    <w:rsid w:val="00A32D83"/>
    <w:rsid w:val="00AC75FF"/>
    <w:rsid w:val="00AD2391"/>
    <w:rsid w:val="00AF1145"/>
    <w:rsid w:val="00AF64DA"/>
    <w:rsid w:val="00B02E02"/>
    <w:rsid w:val="00B1132A"/>
    <w:rsid w:val="00B21DD5"/>
    <w:rsid w:val="00B44664"/>
    <w:rsid w:val="00B54FAC"/>
    <w:rsid w:val="00BB14B8"/>
    <w:rsid w:val="00BB3EF7"/>
    <w:rsid w:val="00C40A90"/>
    <w:rsid w:val="00CA30AC"/>
    <w:rsid w:val="00CF4C7D"/>
    <w:rsid w:val="00D0514E"/>
    <w:rsid w:val="00D5191D"/>
    <w:rsid w:val="00D93DCB"/>
    <w:rsid w:val="00DA0AD1"/>
    <w:rsid w:val="00DF1613"/>
    <w:rsid w:val="00E12C3A"/>
    <w:rsid w:val="00E21CAF"/>
    <w:rsid w:val="00E779BF"/>
    <w:rsid w:val="00EB4712"/>
    <w:rsid w:val="00F34CF3"/>
    <w:rsid w:val="00F44A24"/>
    <w:rsid w:val="00F66D81"/>
    <w:rsid w:val="00F84657"/>
    <w:rsid w:val="00FC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B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2B0A"/>
    <w:rPr>
      <w:rFonts w:ascii="Tahoma" w:hAnsi="Tahoma" w:cs="Tahoma"/>
      <w:sz w:val="16"/>
      <w:szCs w:val="16"/>
    </w:rPr>
  </w:style>
  <w:style w:type="character" w:customStyle="1" w:styleId="a4">
    <w:name w:val="Текст выноски Знак"/>
    <w:basedOn w:val="a0"/>
    <w:link w:val="a3"/>
    <w:uiPriority w:val="99"/>
    <w:semiHidden/>
    <w:rsid w:val="002A2B0A"/>
    <w:rPr>
      <w:rFonts w:ascii="Tahoma" w:eastAsia="Times New Roman" w:hAnsi="Tahoma" w:cs="Tahoma"/>
      <w:sz w:val="16"/>
      <w:szCs w:val="16"/>
      <w:lang w:eastAsia="ru-RU"/>
    </w:rPr>
  </w:style>
  <w:style w:type="paragraph" w:customStyle="1" w:styleId="ConsPlusTitle">
    <w:name w:val="ConsPlusTitle"/>
    <w:rsid w:val="002A2B0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2A2B0A"/>
    <w:pPr>
      <w:ind w:left="720"/>
      <w:contextualSpacing/>
    </w:pPr>
  </w:style>
  <w:style w:type="paragraph" w:customStyle="1" w:styleId="ConsPlusNormal">
    <w:name w:val="ConsPlusNormal"/>
    <w:rsid w:val="004C56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A2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B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2B0A"/>
    <w:rPr>
      <w:rFonts w:ascii="Tahoma" w:hAnsi="Tahoma" w:cs="Tahoma"/>
      <w:sz w:val="16"/>
      <w:szCs w:val="16"/>
    </w:rPr>
  </w:style>
  <w:style w:type="character" w:customStyle="1" w:styleId="a4">
    <w:name w:val="Текст выноски Знак"/>
    <w:basedOn w:val="a0"/>
    <w:link w:val="a3"/>
    <w:uiPriority w:val="99"/>
    <w:semiHidden/>
    <w:rsid w:val="002A2B0A"/>
    <w:rPr>
      <w:rFonts w:ascii="Tahoma" w:eastAsia="Times New Roman" w:hAnsi="Tahoma" w:cs="Tahoma"/>
      <w:sz w:val="16"/>
      <w:szCs w:val="16"/>
      <w:lang w:eastAsia="ru-RU"/>
    </w:rPr>
  </w:style>
  <w:style w:type="paragraph" w:customStyle="1" w:styleId="ConsPlusTitle">
    <w:name w:val="ConsPlusTitle"/>
    <w:rsid w:val="002A2B0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2A2B0A"/>
    <w:pPr>
      <w:ind w:left="720"/>
      <w:contextualSpacing/>
    </w:pPr>
  </w:style>
  <w:style w:type="paragraph" w:customStyle="1" w:styleId="ConsPlusNormal">
    <w:name w:val="ConsPlusNormal"/>
    <w:rsid w:val="004C56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A2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57420">
      <w:bodyDiv w:val="1"/>
      <w:marLeft w:val="0"/>
      <w:marRight w:val="0"/>
      <w:marTop w:val="0"/>
      <w:marBottom w:val="0"/>
      <w:divBdr>
        <w:top w:val="none" w:sz="0" w:space="0" w:color="auto"/>
        <w:left w:val="none" w:sz="0" w:space="0" w:color="auto"/>
        <w:bottom w:val="none" w:sz="0" w:space="0" w:color="auto"/>
        <w:right w:val="none" w:sz="0" w:space="0" w:color="auto"/>
      </w:divBdr>
    </w:div>
    <w:div w:id="138498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1</Pages>
  <Words>2060</Words>
  <Characters>11746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50</cp:revision>
  <cp:lastPrinted>2026-05-28T12:32:00Z</cp:lastPrinted>
  <dcterms:created xsi:type="dcterms:W3CDTF">2020-02-13T10:16:00Z</dcterms:created>
  <dcterms:modified xsi:type="dcterms:W3CDTF">2026-05-28T12:32:00Z</dcterms:modified>
</cp:coreProperties>
</file>